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B467C5" w:rsidRPr="00AF73F1" w14:paraId="59F8EA91" w14:textId="77777777">
        <w:tc>
          <w:tcPr>
            <w:tcW w:w="9576" w:type="dxa"/>
          </w:tcPr>
          <w:p w14:paraId="521DBD6D" w14:textId="77777777" w:rsidR="007B76F4" w:rsidRPr="00AF73F1" w:rsidRDefault="007B76F4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rFonts w:asciiTheme="majorBidi" w:hAnsiTheme="majorBidi" w:cstheme="majorBidi"/>
                <w:color w:val="auto"/>
              </w:rPr>
            </w:pPr>
          </w:p>
        </w:tc>
      </w:tr>
    </w:tbl>
    <w:sdt>
      <w:sdtPr>
        <w:rPr>
          <w:rFonts w:asciiTheme="majorBidi" w:hAnsiTheme="majorBidi" w:cstheme="majorBidi"/>
          <w:color w:val="auto"/>
        </w:rPr>
        <w:alias w:val="Resume Name"/>
        <w:tag w:val="Resume Name"/>
        <w:id w:val="2142538285"/>
        <w:placeholder>
          <w:docPart w:val="89D1444183BA478AA94D9DB082814C4D"/>
        </w:placeholder>
        <w:docPartList>
          <w:docPartGallery w:val="Quick Parts"/>
          <w:docPartCategory w:val=" Resume Name"/>
        </w:docPartList>
      </w:sdtPr>
      <w:sdtEndPr/>
      <w:sdtContent>
        <w:p w14:paraId="3D4BB310" w14:textId="77777777" w:rsidR="007B76F4" w:rsidRPr="00AF73F1" w:rsidRDefault="007B76F4">
          <w:pPr>
            <w:pStyle w:val="NoSpacing"/>
            <w:rPr>
              <w:rFonts w:asciiTheme="majorBidi" w:hAnsiTheme="majorBidi" w:cstheme="majorBidi"/>
              <w:color w:val="auto"/>
            </w:rPr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3"/>
            <w:gridCol w:w="9071"/>
          </w:tblGrid>
          <w:tr w:rsidR="00B467C5" w:rsidRPr="00AF73F1" w14:paraId="7E5F6EFC" w14:textId="77777777" w:rsidTr="007C0622">
            <w:trPr>
              <w:trHeight w:val="2425"/>
              <w:jc w:val="center"/>
            </w:trPr>
            <w:tc>
              <w:tcPr>
                <w:tcW w:w="365" w:type="dxa"/>
                <w:shd w:val="clear" w:color="auto" w:fill="AAB0C7" w:themeFill="accent1" w:themeFillTint="99"/>
              </w:tcPr>
              <w:p w14:paraId="1C21465B" w14:textId="77777777" w:rsidR="007B76F4" w:rsidRPr="00AF73F1" w:rsidRDefault="007B76F4">
                <w:pPr>
                  <w:spacing w:after="0" w:line="240" w:lineRule="auto"/>
                  <w:rPr>
                    <w:rFonts w:asciiTheme="majorBidi" w:hAnsiTheme="majorBidi" w:cstheme="majorBidi"/>
                    <w:color w:val="auto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4394C6DB" w14:textId="77777777" w:rsidR="007B76F4" w:rsidRPr="00AF73F1" w:rsidRDefault="001C4439" w:rsidP="002B14F6">
                <w:pPr>
                  <w:pStyle w:val="PersonalName"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AF73F1">
                  <w:rPr>
                    <w:rFonts w:asciiTheme="majorBidi" w:hAnsiTheme="majorBidi" w:cstheme="majorBidi"/>
                    <w:color w:val="auto"/>
                    <w:spacing w:val="10"/>
                  </w:rPr>
                  <w:sym w:font="Wingdings 3" w:char="F07D"/>
                </w:r>
                <w:sdt>
                  <w:sdtPr>
                    <w:rPr>
                      <w:rFonts w:asciiTheme="majorBidi" w:hAnsiTheme="majorBidi" w:cstheme="majorBidi"/>
                      <w:b/>
                      <w:color w:val="auto"/>
                    </w:rPr>
                    <w:id w:val="10979384"/>
                    <w:placeholder>
                      <w:docPart w:val="303829F8E7754BDC839ABB44F4EB8EC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B467C5" w:rsidRPr="00AF73F1">
                      <w:rPr>
                        <w:rFonts w:asciiTheme="majorBidi" w:hAnsiTheme="majorBidi" w:cstheme="majorBidi"/>
                        <w:b/>
                        <w:color w:val="auto"/>
                      </w:rPr>
                      <w:t>Seyedali Ahrari</w:t>
                    </w:r>
                  </w:sdtContent>
                </w:sdt>
              </w:p>
              <w:p w14:paraId="6479D40D" w14:textId="77777777" w:rsidR="007B76F4" w:rsidRPr="00AF73F1" w:rsidRDefault="00676F10" w:rsidP="002D3969">
                <w:pPr>
                  <w:pStyle w:val="AddressText"/>
                  <w:spacing w:line="240" w:lineRule="auto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="Segoe UI Symbol" w:hAnsi="Segoe UI Symbol" w:cs="Segoe UI Symbol"/>
                    <w:color w:val="auto"/>
                    <w:sz w:val="24"/>
                  </w:rPr>
                  <w:t>☏</w:t>
                </w: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 </w:t>
                </w:r>
                <w:r w:rsidR="00E314D9"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>H/P</w:t>
                </w:r>
                <w:r w:rsidR="001C4439"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: </w:t>
                </w:r>
                <w:r w:rsidR="00B467C5"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>+</w:t>
                </w:r>
                <w:r w:rsidR="002D3969">
                  <w:rPr>
                    <w:rFonts w:asciiTheme="majorBidi" w:hAnsiTheme="majorBidi" w:cstheme="majorBidi"/>
                    <w:color w:val="auto"/>
                    <w:sz w:val="24"/>
                  </w:rPr>
                  <w:t>989027100841</w:t>
                </w:r>
              </w:p>
              <w:p w14:paraId="6AFA5110" w14:textId="44B70BC7" w:rsidR="00954D3B" w:rsidRDefault="00A356D2" w:rsidP="00954D3B">
                <w:pPr>
                  <w:pStyle w:val="AddressText"/>
                  <w:numPr>
                    <w:ilvl w:val="0"/>
                    <w:numId w:val="19"/>
                  </w:numPr>
                  <w:tabs>
                    <w:tab w:val="clear" w:pos="720"/>
                    <w:tab w:val="num" w:pos="346"/>
                  </w:tabs>
                  <w:spacing w:line="240" w:lineRule="auto"/>
                  <w:ind w:hanging="720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Gmail: </w:t>
                </w:r>
                <w:hyperlink r:id="rId8" w:history="1">
                  <w:r w:rsidRPr="00AF73F1">
                    <w:rPr>
                      <w:rStyle w:val="Hyperlink"/>
                      <w:rFonts w:asciiTheme="majorBidi" w:hAnsiTheme="majorBidi" w:cstheme="majorBidi"/>
                      <w:sz w:val="24"/>
                    </w:rPr>
                    <w:t>seyedaliahrari@gmail.com</w:t>
                  </w:r>
                </w:hyperlink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 </w:t>
                </w:r>
              </w:p>
              <w:p w14:paraId="3D4B98A0" w14:textId="168A4F6B" w:rsidR="007C0622" w:rsidRPr="00954D3B" w:rsidRDefault="007C0622" w:rsidP="00954D3B">
                <w:pPr>
                  <w:pStyle w:val="AddressText"/>
                  <w:numPr>
                    <w:ilvl w:val="0"/>
                    <w:numId w:val="19"/>
                  </w:numPr>
                  <w:tabs>
                    <w:tab w:val="clear" w:pos="720"/>
                    <w:tab w:val="num" w:pos="346"/>
                  </w:tabs>
                  <w:spacing w:line="240" w:lineRule="auto"/>
                  <w:ind w:hanging="720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Email: </w:t>
                </w:r>
                <w:hyperlink r:id="rId9" w:history="1">
                  <w:r w:rsidRPr="00BA339D">
                    <w:rPr>
                      <w:rStyle w:val="Hyperlink"/>
                      <w:rFonts w:asciiTheme="majorBidi" w:hAnsiTheme="majorBidi" w:cstheme="majorBidi"/>
                      <w:sz w:val="24"/>
                    </w:rPr>
                    <w:t>seyedaliahrari@urd.ac.ir</w:t>
                  </w:r>
                </w:hyperlink>
                <w:r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 </w:t>
                </w:r>
              </w:p>
              <w:p w14:paraId="22F5F5FD" w14:textId="77777777" w:rsidR="007B76F4" w:rsidRPr="00AF73F1" w:rsidRDefault="00817A45" w:rsidP="000F654E">
                <w:pPr>
                  <w:pStyle w:val="AddressText"/>
                  <w:spacing w:line="240" w:lineRule="auto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Theme="majorBidi" w:hAnsiTheme="majorBidi" w:cstheme="majorBidi"/>
                    <w:noProof/>
                    <w:lang w:val="en-MY" w:eastAsia="en-MY" w:bidi="ar-SA"/>
                  </w:rPr>
                  <w:drawing>
                    <wp:inline distT="0" distB="0" distL="0" distR="0" wp14:anchorId="0A1F6C72" wp14:editId="729009E8">
                      <wp:extent cx="189865" cy="189865"/>
                      <wp:effectExtent l="0" t="0" r="635" b="635"/>
                      <wp:docPr id="8" name="Picture 8" descr="File:ORCID iD.svg - Wikimedia Commo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File:ORCID iD.svg - Wikimedia Commo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330" cy="191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 </w:t>
                </w:r>
                <w:r w:rsidR="00B467C5"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>ORCID</w:t>
                </w:r>
                <w:r w:rsidR="001C4439"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: </w:t>
                </w:r>
                <w:hyperlink r:id="rId11" w:history="1">
                  <w:r w:rsidR="00C80E7C" w:rsidRPr="00AF73F1">
                    <w:rPr>
                      <w:rStyle w:val="Hyperlink"/>
                      <w:rFonts w:asciiTheme="majorBidi" w:hAnsiTheme="majorBidi" w:cstheme="majorBidi"/>
                      <w:sz w:val="24"/>
                    </w:rPr>
                    <w:t>https://orcid.org/0000-0001-9094-8695</w:t>
                  </w:r>
                </w:hyperlink>
              </w:p>
              <w:p w14:paraId="50EA9DF0" w14:textId="77777777" w:rsidR="00956D9A" w:rsidRPr="00AF73F1" w:rsidRDefault="00956D9A" w:rsidP="00030A1F">
                <w:pPr>
                  <w:pStyle w:val="AddressText"/>
                  <w:numPr>
                    <w:ilvl w:val="0"/>
                    <w:numId w:val="17"/>
                  </w:numPr>
                  <w:tabs>
                    <w:tab w:val="clear" w:pos="720"/>
                    <w:tab w:val="num" w:pos="379"/>
                  </w:tabs>
                  <w:spacing w:line="240" w:lineRule="auto"/>
                  <w:ind w:left="379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Google Scholar: </w:t>
                </w:r>
                <w:hyperlink r:id="rId12" w:history="1">
                  <w:r w:rsidR="005C6673" w:rsidRPr="00AF73F1">
                    <w:rPr>
                      <w:rStyle w:val="Hyperlink"/>
                      <w:rFonts w:asciiTheme="majorBidi" w:hAnsiTheme="majorBidi" w:cstheme="majorBidi"/>
                      <w:sz w:val="24"/>
                    </w:rPr>
                    <w:t>https://scholar.google.com/citations?user=75bIdbAAAAAJ&amp;hl=en&amp;oi=ao</w:t>
                  </w:r>
                </w:hyperlink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 </w:t>
                </w:r>
              </w:p>
              <w:p w14:paraId="53B9CE69" w14:textId="21826282" w:rsidR="00030A1F" w:rsidRDefault="00030A1F" w:rsidP="00913C97">
                <w:pPr>
                  <w:pStyle w:val="AddressText"/>
                  <w:numPr>
                    <w:ilvl w:val="0"/>
                    <w:numId w:val="17"/>
                  </w:numPr>
                  <w:tabs>
                    <w:tab w:val="clear" w:pos="720"/>
                    <w:tab w:val="num" w:pos="379"/>
                  </w:tabs>
                  <w:spacing w:line="240" w:lineRule="auto"/>
                  <w:ind w:left="379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Google Scholar H Index: </w:t>
                </w:r>
                <w:r w:rsidR="00913C97">
                  <w:rPr>
                    <w:rFonts w:asciiTheme="majorBidi" w:hAnsiTheme="majorBidi" w:cstheme="majorBidi"/>
                    <w:color w:val="auto"/>
                    <w:sz w:val="24"/>
                  </w:rPr>
                  <w:t>1</w:t>
                </w:r>
                <w:r w:rsidR="007C0622">
                  <w:rPr>
                    <w:rFonts w:asciiTheme="majorBidi" w:hAnsiTheme="majorBidi" w:cstheme="majorBidi"/>
                    <w:color w:val="auto"/>
                    <w:sz w:val="24"/>
                  </w:rPr>
                  <w:t>9</w:t>
                </w:r>
              </w:p>
              <w:p w14:paraId="4F0E2A49" w14:textId="71957750" w:rsidR="00954D3B" w:rsidRPr="00AF73F1" w:rsidRDefault="00954D3B" w:rsidP="00913C97">
                <w:pPr>
                  <w:pStyle w:val="AddressText"/>
                  <w:numPr>
                    <w:ilvl w:val="0"/>
                    <w:numId w:val="17"/>
                  </w:numPr>
                  <w:tabs>
                    <w:tab w:val="clear" w:pos="720"/>
                    <w:tab w:val="num" w:pos="379"/>
                  </w:tabs>
                  <w:spacing w:line="240" w:lineRule="auto"/>
                  <w:ind w:left="379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>Google Scholar</w:t>
                </w:r>
                <w:r w:rsidRPr="00954D3B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 i10-index</w:t>
                </w:r>
                <w:r>
                  <w:rPr>
                    <w:rFonts w:asciiTheme="majorBidi" w:hAnsiTheme="majorBidi" w:cstheme="majorBidi"/>
                    <w:color w:val="auto"/>
                    <w:sz w:val="24"/>
                  </w:rPr>
                  <w:t>: 2</w:t>
                </w:r>
                <w:r w:rsidR="007C0622">
                  <w:rPr>
                    <w:rFonts w:asciiTheme="majorBidi" w:hAnsiTheme="majorBidi" w:cstheme="majorBidi"/>
                    <w:color w:val="auto"/>
                    <w:sz w:val="24"/>
                  </w:rPr>
                  <w:t>8</w:t>
                </w:r>
              </w:p>
              <w:p w14:paraId="1A308443" w14:textId="77777777" w:rsidR="00C80E7C" w:rsidRPr="00AF73F1" w:rsidRDefault="00C80E7C" w:rsidP="00030A1F">
                <w:pPr>
                  <w:pStyle w:val="AddressText"/>
                  <w:numPr>
                    <w:ilvl w:val="0"/>
                    <w:numId w:val="16"/>
                  </w:numPr>
                  <w:tabs>
                    <w:tab w:val="clear" w:pos="720"/>
                    <w:tab w:val="num" w:pos="360"/>
                  </w:tabs>
                  <w:spacing w:line="240" w:lineRule="auto"/>
                  <w:ind w:left="333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>Scopus ID: 55962195800</w:t>
                </w:r>
              </w:p>
              <w:p w14:paraId="524ECA51" w14:textId="753F84DE" w:rsidR="00030A1F" w:rsidRPr="00AF73F1" w:rsidRDefault="00030A1F" w:rsidP="00913C97">
                <w:pPr>
                  <w:pStyle w:val="AddressText"/>
                  <w:numPr>
                    <w:ilvl w:val="0"/>
                    <w:numId w:val="16"/>
                  </w:numPr>
                  <w:tabs>
                    <w:tab w:val="clear" w:pos="720"/>
                    <w:tab w:val="num" w:pos="360"/>
                  </w:tabs>
                  <w:spacing w:line="240" w:lineRule="auto"/>
                  <w:ind w:left="333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 xml:space="preserve">Scopus H Index: </w:t>
                </w:r>
                <w:r w:rsidR="006442E0">
                  <w:rPr>
                    <w:rFonts w:asciiTheme="majorBidi" w:hAnsiTheme="majorBidi" w:cstheme="majorBidi"/>
                    <w:color w:val="auto"/>
                    <w:sz w:val="24"/>
                  </w:rPr>
                  <w:t>1</w:t>
                </w:r>
                <w:r w:rsidR="007C0622">
                  <w:rPr>
                    <w:rFonts w:asciiTheme="majorBidi" w:hAnsiTheme="majorBidi" w:cstheme="majorBidi"/>
                    <w:color w:val="auto"/>
                    <w:sz w:val="24"/>
                  </w:rPr>
                  <w:t>4</w:t>
                </w:r>
              </w:p>
              <w:p w14:paraId="33B4664F" w14:textId="77777777" w:rsidR="00CF3EBB" w:rsidRPr="00AF73F1" w:rsidRDefault="00C80E7C" w:rsidP="00030A1F">
                <w:pPr>
                  <w:pStyle w:val="AddressText"/>
                  <w:numPr>
                    <w:ilvl w:val="0"/>
                    <w:numId w:val="15"/>
                  </w:numPr>
                  <w:tabs>
                    <w:tab w:val="clear" w:pos="720"/>
                  </w:tabs>
                  <w:spacing w:line="240" w:lineRule="auto"/>
                  <w:ind w:left="349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AF73F1">
                  <w:rPr>
                    <w:rFonts w:asciiTheme="majorBidi" w:hAnsiTheme="majorBidi" w:cstheme="majorBidi"/>
                    <w:color w:val="auto"/>
                    <w:sz w:val="24"/>
                  </w:rPr>
                  <w:t>Researcher ID: C-8762-2013</w:t>
                </w:r>
              </w:p>
              <w:p w14:paraId="2AC5B938" w14:textId="77777777" w:rsidR="00030A1F" w:rsidRPr="00AF73F1" w:rsidRDefault="00030A1F" w:rsidP="00030A1F">
                <w:pPr>
                  <w:pStyle w:val="AddressText"/>
                  <w:spacing w:line="240" w:lineRule="auto"/>
                  <w:jc w:val="left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</w:p>
            </w:tc>
          </w:tr>
        </w:tbl>
        <w:p w14:paraId="2E31AAFD" w14:textId="77777777" w:rsidR="007B76F4" w:rsidRPr="00AF73F1" w:rsidRDefault="003D1994">
          <w:pPr>
            <w:pStyle w:val="NoSpacing"/>
            <w:rPr>
              <w:rFonts w:asciiTheme="majorBidi" w:hAnsiTheme="majorBidi" w:cstheme="majorBidi"/>
              <w:color w:val="auto"/>
            </w:rPr>
          </w:pPr>
        </w:p>
      </w:sdtContent>
    </w:sdt>
    <w:tbl>
      <w:tblPr>
        <w:tblpPr w:leftFromText="180" w:rightFromText="180" w:vertAnchor="text" w:horzAnchor="margin" w:tblpY="13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FD1FCD" w:rsidRPr="00AF73F1" w14:paraId="70B6461D" w14:textId="77777777" w:rsidTr="007C0622">
        <w:trPr>
          <w:trHeight w:val="334"/>
        </w:trPr>
        <w:tc>
          <w:tcPr>
            <w:tcW w:w="365" w:type="dxa"/>
            <w:shd w:val="clear" w:color="auto" w:fill="AAB0C7" w:themeFill="accent1" w:themeFillTint="99"/>
          </w:tcPr>
          <w:p w14:paraId="4279860D" w14:textId="77777777" w:rsidR="00FD1FCD" w:rsidRPr="00AF73F1" w:rsidRDefault="00FD1FCD" w:rsidP="00FD1FCD">
            <w:pPr>
              <w:spacing w:after="0" w:line="240" w:lineRule="auto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B1867E7" w14:textId="77777777" w:rsidR="00FD1FCD" w:rsidRPr="007C0622" w:rsidRDefault="00AF4635" w:rsidP="000D0789">
            <w:pPr>
              <w:pStyle w:val="SubsectionText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628BAD" w:themeColor="accent2" w:themeShade="BF"/>
                <w:sz w:val="24"/>
                <w:lang w:val="en-MY"/>
              </w:rPr>
            </w:pPr>
            <w:r w:rsidRPr="007C0622">
              <w:rPr>
                <w:rFonts w:asciiTheme="majorBidi" w:hAnsiTheme="majorBidi" w:cstheme="majorBidi"/>
                <w:b/>
                <w:bCs/>
                <w:color w:val="628BAD" w:themeColor="accent2" w:themeShade="BF"/>
                <w:sz w:val="24"/>
                <w:lang w:val="en-MY"/>
              </w:rPr>
              <w:t xml:space="preserve">Academic Qualification </w:t>
            </w:r>
          </w:p>
          <w:p w14:paraId="0256F831" w14:textId="77777777" w:rsidR="00900985" w:rsidRPr="00AF73F1" w:rsidRDefault="00FD1FCD" w:rsidP="00F23151">
            <w:pPr>
              <w:pStyle w:val="SubsectionText"/>
              <w:numPr>
                <w:ilvl w:val="0"/>
                <w:numId w:val="6"/>
              </w:numPr>
              <w:spacing w:before="240" w:line="360" w:lineRule="auto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b/>
                <w:color w:val="auto"/>
                <w:sz w:val="22"/>
              </w:rPr>
              <w:t>Doctor of Philosophy (PhD)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(20</w:t>
            </w:r>
            <w:r w:rsidR="008654CE" w:rsidRPr="00AF73F1">
              <w:rPr>
                <w:rFonts w:asciiTheme="majorBidi" w:hAnsiTheme="majorBidi" w:cstheme="majorBidi"/>
                <w:color w:val="auto"/>
                <w:sz w:val="22"/>
              </w:rPr>
              <w:t>11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>-2017)</w:t>
            </w:r>
          </w:p>
          <w:p w14:paraId="5D7C1929" w14:textId="77777777" w:rsidR="00FD1FCD" w:rsidRPr="00AF73F1" w:rsidRDefault="00A86FE1" w:rsidP="00A86FE1">
            <w:pPr>
              <w:pStyle w:val="SubsectionText"/>
              <w:spacing w:before="240" w:line="360" w:lineRule="auto"/>
              <w:ind w:left="684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- 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>Youth Studies (in Education</w:t>
            </w:r>
            <w:proofErr w:type="gramStart"/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), 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Institute</w:t>
            </w:r>
            <w:proofErr w:type="gramEnd"/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for Social Science Studies (IPSAS), 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>Universiti Putra Malaysia (UPM)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, Malaysia. </w:t>
            </w:r>
          </w:p>
          <w:p w14:paraId="7CDE1DEC" w14:textId="77777777" w:rsidR="00343774" w:rsidRPr="00AF73F1" w:rsidRDefault="00B1427D" w:rsidP="00A86FE1">
            <w:pPr>
              <w:pStyle w:val="SubsectionText"/>
              <w:spacing w:before="240" w:line="360" w:lineRule="auto"/>
              <w:ind w:left="684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- Supervisor: Prof. </w:t>
            </w:r>
            <w:r w:rsidR="00F86C4F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Dr. </w:t>
            </w: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Bahaman Abu Samah </w:t>
            </w:r>
          </w:p>
          <w:p w14:paraId="52E290FC" w14:textId="77777777" w:rsidR="00646A5A" w:rsidRPr="00AF73F1" w:rsidRDefault="00646A5A" w:rsidP="00646A5A">
            <w:pPr>
              <w:pStyle w:val="SubsectionText"/>
              <w:spacing w:before="240" w:line="360" w:lineRule="auto"/>
              <w:ind w:left="684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>- Advisor: Ass</w:t>
            </w:r>
            <w:r w:rsidR="00A36D70" w:rsidRPr="00AF73F1">
              <w:rPr>
                <w:rFonts w:asciiTheme="majorBidi" w:hAnsiTheme="majorBidi" w:cstheme="majorBidi"/>
                <w:color w:val="auto"/>
                <w:sz w:val="22"/>
              </w:rPr>
              <w:t>o</w:t>
            </w: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>c. Prof. Dr. Jamilah Othman</w:t>
            </w:r>
          </w:p>
          <w:p w14:paraId="4952F160" w14:textId="77777777" w:rsidR="00646A5A" w:rsidRPr="00AF73F1" w:rsidRDefault="00646A5A" w:rsidP="00646A5A">
            <w:pPr>
              <w:pStyle w:val="SubsectionText"/>
              <w:spacing w:before="240" w:line="360" w:lineRule="auto"/>
              <w:ind w:left="684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- Advisor: Prof. </w:t>
            </w:r>
            <w:r w:rsidR="00F86C4F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Dr. </w:t>
            </w: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>Md. Salleh H</w:t>
            </w:r>
            <w:r w:rsidR="00B623F6" w:rsidRPr="00AF73F1">
              <w:rPr>
                <w:rFonts w:asciiTheme="majorBidi" w:hAnsiTheme="majorBidi" w:cstheme="majorBidi"/>
                <w:color w:val="auto"/>
                <w:sz w:val="22"/>
              </w:rPr>
              <w:t>J</w:t>
            </w: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>. Hassan</w:t>
            </w:r>
          </w:p>
          <w:p w14:paraId="1DCD2E76" w14:textId="77777777" w:rsidR="00900985" w:rsidRPr="00AF73F1" w:rsidRDefault="00FD1FCD" w:rsidP="00F23151">
            <w:pPr>
              <w:pStyle w:val="SubsectionText"/>
              <w:numPr>
                <w:ilvl w:val="0"/>
                <w:numId w:val="6"/>
              </w:numPr>
              <w:spacing w:before="240" w:line="360" w:lineRule="auto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b/>
                <w:color w:val="auto"/>
                <w:sz w:val="22"/>
              </w:rPr>
              <w:t>Master of Science (MSc)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(2006-2009)</w:t>
            </w:r>
          </w:p>
          <w:p w14:paraId="637C3710" w14:textId="77777777" w:rsidR="00FD1FCD" w:rsidRPr="00AF73F1" w:rsidRDefault="00A86FE1" w:rsidP="00A86FE1">
            <w:pPr>
              <w:pStyle w:val="SubsectionText"/>
              <w:spacing w:before="240" w:line="360" w:lineRule="auto"/>
              <w:ind w:left="684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- 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>Sociology (</w:t>
            </w:r>
            <w:r w:rsidR="001B4267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in 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>Education), the Islamic Azad University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(IAU)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, Science and Research Branch, 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Tehran, Iran. </w:t>
            </w:r>
          </w:p>
          <w:p w14:paraId="2F59449E" w14:textId="77777777" w:rsidR="00900985" w:rsidRPr="00AF73F1" w:rsidRDefault="00FD1FCD" w:rsidP="00F23151">
            <w:pPr>
              <w:pStyle w:val="SubsectionText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b/>
                <w:color w:val="auto"/>
                <w:sz w:val="22"/>
              </w:rPr>
              <w:t>Bachel</w:t>
            </w:r>
            <w:r w:rsidR="00956D9A" w:rsidRPr="00AF73F1">
              <w:rPr>
                <w:rFonts w:asciiTheme="majorBidi" w:hAnsiTheme="majorBidi" w:cstheme="majorBidi"/>
                <w:b/>
                <w:color w:val="auto"/>
                <w:sz w:val="22"/>
              </w:rPr>
              <w:t>or of Science (BSc)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(2002-2006)</w:t>
            </w:r>
          </w:p>
          <w:p w14:paraId="0EAA3925" w14:textId="77777777" w:rsidR="00FD1FCD" w:rsidRPr="00AF73F1" w:rsidRDefault="00A86FE1" w:rsidP="00F455BE">
            <w:pPr>
              <w:pStyle w:val="SubsectionText"/>
              <w:spacing w:line="360" w:lineRule="auto"/>
              <w:ind w:left="684"/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-  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Social Science </w:t>
            </w:r>
            <w:r w:rsidR="00AC02F5" w:rsidRPr="00AF73F1">
              <w:rPr>
                <w:rFonts w:asciiTheme="majorBidi" w:hAnsiTheme="majorBidi" w:cstheme="majorBidi"/>
                <w:color w:val="auto"/>
                <w:sz w:val="22"/>
              </w:rPr>
              <w:t>Education</w:t>
            </w:r>
            <w:r w:rsidR="00015E07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>(</w:t>
            </w:r>
            <w:r w:rsidR="002F6A49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Social </w:t>
            </w:r>
            <w:r w:rsidR="00AC02F5" w:rsidRPr="00AF73F1">
              <w:rPr>
                <w:rFonts w:asciiTheme="majorBidi" w:hAnsiTheme="majorBidi" w:cstheme="majorBidi"/>
                <w:color w:val="auto"/>
                <w:sz w:val="22"/>
              </w:rPr>
              <w:t>Planning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>), the Islamic Azad University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(IAU)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, Central Branch, 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>Tehran, Iran.</w:t>
            </w:r>
          </w:p>
          <w:p w14:paraId="335EE874" w14:textId="77777777" w:rsidR="00900985" w:rsidRPr="00AF73F1" w:rsidRDefault="00FD1FCD" w:rsidP="00F23151">
            <w:pPr>
              <w:pStyle w:val="SubsectionText"/>
              <w:numPr>
                <w:ilvl w:val="0"/>
                <w:numId w:val="6"/>
              </w:numPr>
              <w:spacing w:after="0" w:line="360" w:lineRule="auto"/>
              <w:ind w:left="684"/>
              <w:jc w:val="both"/>
              <w:rPr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  <w:b/>
                <w:color w:val="auto"/>
                <w:sz w:val="22"/>
              </w:rPr>
              <w:t>D</w:t>
            </w:r>
            <w:r w:rsidR="00900985" w:rsidRPr="00AF73F1">
              <w:rPr>
                <w:rFonts w:asciiTheme="majorBidi" w:hAnsiTheme="majorBidi" w:cstheme="majorBidi"/>
                <w:b/>
                <w:color w:val="auto"/>
                <w:sz w:val="22"/>
              </w:rPr>
              <w:t xml:space="preserve">iploma </w:t>
            </w:r>
            <w:r w:rsidR="00900985" w:rsidRPr="00AF73F1">
              <w:rPr>
                <w:rFonts w:asciiTheme="majorBidi" w:hAnsiTheme="majorBidi" w:cstheme="majorBidi"/>
                <w:color w:val="auto"/>
                <w:sz w:val="22"/>
              </w:rPr>
              <w:t>(1999-2003)</w:t>
            </w:r>
          </w:p>
          <w:p w14:paraId="5B0883D4" w14:textId="77777777" w:rsidR="00FD1FCD" w:rsidRPr="00AF73F1" w:rsidRDefault="00A86FE1" w:rsidP="00A86FE1">
            <w:pPr>
              <w:pStyle w:val="SubsectionText"/>
              <w:spacing w:after="0" w:line="360" w:lineRule="auto"/>
              <w:ind w:left="684"/>
              <w:jc w:val="both"/>
              <w:rPr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-  </w:t>
            </w:r>
            <w:r w:rsidR="00FD1FCD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Mathematics, Shahid Motahari High School, Tehran, Iran, 2003. </w:t>
            </w:r>
          </w:p>
        </w:tc>
      </w:tr>
    </w:tbl>
    <w:p w14:paraId="1BACA82B" w14:textId="77777777" w:rsidR="007B76F4" w:rsidRPr="00AF73F1" w:rsidRDefault="007B76F4">
      <w:pPr>
        <w:pStyle w:val="NoSpacing"/>
        <w:rPr>
          <w:rFonts w:asciiTheme="majorBidi" w:hAnsiTheme="majorBidi" w:cstheme="majorBidi"/>
          <w:color w:val="auto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281630" w:rsidRPr="00AF73F1" w14:paraId="6AC82D72" w14:textId="77777777" w:rsidTr="007C0622">
        <w:trPr>
          <w:trHeight w:val="3305"/>
        </w:trPr>
        <w:tc>
          <w:tcPr>
            <w:tcW w:w="365" w:type="dxa"/>
            <w:shd w:val="clear" w:color="auto" w:fill="AAB0C7" w:themeFill="accent1" w:themeFillTint="99"/>
          </w:tcPr>
          <w:p w14:paraId="49BC472C" w14:textId="77777777" w:rsidR="00281630" w:rsidRPr="00AF73F1" w:rsidRDefault="00281630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57033CBF" w14:textId="6E36826A" w:rsidR="00281630" w:rsidRPr="007C0622" w:rsidRDefault="00281630" w:rsidP="00281630">
            <w:pPr>
              <w:pStyle w:val="Subsection"/>
              <w:spacing w:after="0"/>
              <w:rPr>
                <w:rFonts w:asciiTheme="majorBidi" w:hAnsiTheme="majorBidi" w:cstheme="majorBidi"/>
                <w:color w:val="628BAD" w:themeColor="accent2" w:themeShade="BF"/>
                <w:sz w:val="24"/>
              </w:rPr>
            </w:pPr>
            <w:r w:rsidRPr="007C0622">
              <w:rPr>
                <w:rFonts w:asciiTheme="majorBidi" w:hAnsiTheme="majorBidi" w:cstheme="majorBidi"/>
                <w:color w:val="628BAD" w:themeColor="accent2" w:themeShade="BF"/>
                <w:sz w:val="24"/>
              </w:rPr>
              <w:t>Career History</w:t>
            </w:r>
          </w:p>
          <w:p w14:paraId="3C361990" w14:textId="5740593E" w:rsidR="00127498" w:rsidRDefault="00127498" w:rsidP="00127498">
            <w:pPr>
              <w:pStyle w:val="Subsection"/>
              <w:numPr>
                <w:ilvl w:val="0"/>
                <w:numId w:val="20"/>
              </w:numPr>
              <w:spacing w:after="0"/>
              <w:ind w:left="706"/>
              <w:rPr>
                <w:rFonts w:asciiTheme="majorBidi" w:hAnsiTheme="majorBidi" w:cstheme="majorBidi"/>
                <w:color w:val="auto"/>
                <w:sz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</w:rPr>
              <w:t>Deputy Director of</w:t>
            </w:r>
            <w:r>
              <w:t xml:space="preserve"> </w:t>
            </w:r>
            <w:r w:rsidRPr="00127498">
              <w:rPr>
                <w:rFonts w:asciiTheme="majorBidi" w:hAnsiTheme="majorBidi" w:cstheme="majorBidi"/>
                <w:color w:val="auto"/>
                <w:sz w:val="24"/>
              </w:rPr>
              <w:t>Women and Family Studies Research Center</w:t>
            </w:r>
            <w:r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proofErr w:type="gramStart"/>
            <w:r>
              <w:rPr>
                <w:rFonts w:asciiTheme="majorBidi" w:hAnsiTheme="majorBidi" w:cstheme="majorBidi"/>
                <w:color w:val="auto"/>
                <w:sz w:val="24"/>
              </w:rPr>
              <w:t>URD</w:t>
            </w:r>
            <w:r w:rsidRPr="00127498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Pr="00127498">
              <w:rPr>
                <w:rFonts w:asciiTheme="majorBidi" w:hAnsiTheme="majorBidi" w:cstheme="majorBidi"/>
                <w:b w:val="0"/>
                <w:bCs/>
                <w:color w:val="auto"/>
                <w:sz w:val="24"/>
              </w:rPr>
              <w:t>(</w:t>
            </w:r>
            <w:proofErr w:type="gramEnd"/>
            <w:r w:rsidRPr="00127498">
              <w:rPr>
                <w:rFonts w:asciiTheme="majorBidi" w:hAnsiTheme="majorBidi" w:cstheme="majorBidi"/>
                <w:b w:val="0"/>
                <w:bCs/>
                <w:color w:val="auto"/>
                <w:sz w:val="24"/>
              </w:rPr>
              <w:t>2024-Present)</w:t>
            </w:r>
          </w:p>
          <w:p w14:paraId="5F566885" w14:textId="6774282F" w:rsidR="00127498" w:rsidRPr="00AF73F1" w:rsidRDefault="00127498" w:rsidP="00127498">
            <w:pPr>
              <w:pStyle w:val="Subsection"/>
              <w:numPr>
                <w:ilvl w:val="0"/>
                <w:numId w:val="20"/>
              </w:numPr>
              <w:spacing w:after="0"/>
              <w:ind w:left="706"/>
              <w:rPr>
                <w:rFonts w:asciiTheme="majorBidi" w:hAnsiTheme="majorBidi" w:cstheme="majorBidi"/>
                <w:color w:val="auto"/>
                <w:sz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</w:rPr>
              <w:t xml:space="preserve">Senior Researcher </w:t>
            </w:r>
            <w:r w:rsidRPr="00127498">
              <w:rPr>
                <w:rFonts w:asciiTheme="majorBidi" w:hAnsiTheme="majorBidi" w:cstheme="majorBidi"/>
                <w:b w:val="0"/>
                <w:bCs/>
                <w:color w:val="auto"/>
                <w:sz w:val="24"/>
              </w:rPr>
              <w:t>(2023-Present)</w:t>
            </w:r>
          </w:p>
          <w:p w14:paraId="323E5C74" w14:textId="53E5A143" w:rsidR="00281630" w:rsidRPr="00AF73F1" w:rsidRDefault="00C656C2" w:rsidP="00055D0C">
            <w:pPr>
              <w:pStyle w:val="Subsection"/>
              <w:numPr>
                <w:ilvl w:val="0"/>
                <w:numId w:val="7"/>
              </w:numPr>
              <w:spacing w:after="0"/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</w:pPr>
            <w:r w:rsidRPr="00C656C2">
              <w:rPr>
                <w:rFonts w:asciiTheme="majorBidi" w:hAnsiTheme="majorBidi" w:cstheme="majorBidi"/>
                <w:bCs/>
                <w:color w:val="auto"/>
                <w:sz w:val="24"/>
              </w:rPr>
              <w:t xml:space="preserve">Research Assistant </w:t>
            </w:r>
            <w:r w:rsidR="00281630" w:rsidRPr="00AF73F1"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  <w:t>(20</w:t>
            </w:r>
            <w:r w:rsidR="00055D0C"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  <w:t>19</w:t>
            </w:r>
            <w:r w:rsidR="00281630" w:rsidRPr="00AF73F1"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  <w:t xml:space="preserve"> –</w:t>
            </w:r>
            <w:r w:rsidR="00127498"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  <w:t>2023</w:t>
            </w:r>
            <w:r w:rsidR="00281630" w:rsidRPr="00AF73F1"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  <w:t>)</w:t>
            </w:r>
          </w:p>
          <w:p w14:paraId="1D6DABA7" w14:textId="77777777" w:rsidR="00281630" w:rsidRPr="00AF73F1" w:rsidRDefault="00A80CFE" w:rsidP="00A80CFE">
            <w:pPr>
              <w:pStyle w:val="Subsection"/>
              <w:ind w:left="684"/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  <w:t xml:space="preserve">- </w:t>
            </w:r>
            <w:sdt>
              <w:sdtPr>
                <w:rPr>
                  <w:rStyle w:val="SubsectionDateChar"/>
                  <w:rFonts w:asciiTheme="majorBidi" w:hAnsiTheme="majorBidi" w:cstheme="majorBidi"/>
                  <w:color w:val="auto"/>
                  <w:sz w:val="22"/>
                </w:rPr>
                <w:id w:val="326177524"/>
                <w:placeholder>
                  <w:docPart w:val="2478EFE275F04F588DDA927A037250EC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281630" w:rsidRPr="00AF73F1">
                  <w:rPr>
                    <w:rStyle w:val="SubsectionDateChar"/>
                    <w:rFonts w:asciiTheme="majorBidi" w:hAnsiTheme="majorBidi" w:cstheme="majorBidi"/>
                    <w:color w:val="auto"/>
                    <w:sz w:val="22"/>
                  </w:rPr>
                  <w:t>Faculty of Educational Studies</w:t>
                </w:r>
              </w:sdtContent>
            </w:sdt>
            <w:r w:rsidR="00281630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</w:t>
            </w:r>
            <w:r w:rsidR="00281630" w:rsidRPr="00AF73F1"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  <w:t>(Universiti Putra Malaysia)</w:t>
            </w:r>
          </w:p>
          <w:p w14:paraId="135EF386" w14:textId="77777777" w:rsidR="00281630" w:rsidRPr="00AF73F1" w:rsidRDefault="00281630" w:rsidP="00F23151">
            <w:pPr>
              <w:pStyle w:val="Subsection"/>
              <w:numPr>
                <w:ilvl w:val="0"/>
                <w:numId w:val="7"/>
              </w:numPr>
              <w:spacing w:after="0"/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</w:pPr>
            <w:r w:rsidRPr="00AF73F1">
              <w:rPr>
                <w:rStyle w:val="SubsectionDateChar"/>
                <w:rFonts w:asciiTheme="majorBidi" w:hAnsiTheme="majorBidi" w:cstheme="majorBidi"/>
                <w:b/>
                <w:bCs/>
                <w:color w:val="auto"/>
                <w:sz w:val="24"/>
              </w:rPr>
              <w:t>Postdoctoral Fellow</w:t>
            </w:r>
            <w:r w:rsidRPr="00AF73F1"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  <w:t xml:space="preserve"> (201</w:t>
            </w:r>
            <w:r w:rsidR="00AC02F5" w:rsidRPr="00AF73F1"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  <w:t>7</w:t>
            </w:r>
            <w:r w:rsidRPr="00AF73F1">
              <w:rPr>
                <w:rStyle w:val="SubsectionDateChar"/>
                <w:rFonts w:asciiTheme="majorBidi" w:hAnsiTheme="majorBidi" w:cstheme="majorBidi"/>
                <w:color w:val="auto"/>
                <w:sz w:val="24"/>
              </w:rPr>
              <w:t xml:space="preserve"> –2019)</w:t>
            </w:r>
          </w:p>
          <w:p w14:paraId="3CB10497" w14:textId="77777777" w:rsidR="00281630" w:rsidRPr="00AF73F1" w:rsidRDefault="00A80CFE" w:rsidP="00A80CFE">
            <w:pPr>
              <w:pStyle w:val="Subsection"/>
              <w:ind w:left="684"/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  <w:t xml:space="preserve">- </w:t>
            </w:r>
            <w:sdt>
              <w:sdtPr>
                <w:rPr>
                  <w:rStyle w:val="SubsectionDateChar"/>
                  <w:rFonts w:asciiTheme="majorBidi" w:hAnsiTheme="majorBidi" w:cstheme="majorBidi"/>
                  <w:color w:val="auto"/>
                  <w:sz w:val="22"/>
                </w:rPr>
                <w:id w:val="-271011757"/>
                <w:placeholder>
                  <w:docPart w:val="E929AF90F77A47D0BF27F972D0EA4035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AC02F5" w:rsidRPr="00AF73F1">
                  <w:rPr>
                    <w:rStyle w:val="SubsectionDateChar"/>
                    <w:rFonts w:asciiTheme="majorBidi" w:hAnsiTheme="majorBidi" w:cstheme="majorBidi"/>
                    <w:color w:val="auto"/>
                    <w:sz w:val="22"/>
                  </w:rPr>
                  <w:t>Faculty of Educational Studies</w:t>
                </w:r>
              </w:sdtContent>
            </w:sdt>
            <w:r w:rsidR="00281630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</w:t>
            </w:r>
            <w:r w:rsidR="00281630" w:rsidRPr="00AF73F1"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  <w:t>(Universiti Putra Malaysia)</w:t>
            </w:r>
          </w:p>
          <w:p w14:paraId="6E09F570" w14:textId="77777777" w:rsidR="00F0648A" w:rsidRPr="00AF73F1" w:rsidRDefault="00F0648A" w:rsidP="00F0648A">
            <w:pPr>
              <w:pStyle w:val="Subsection"/>
              <w:ind w:left="684"/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  <w:t xml:space="preserve">- Supervisor: Prof. </w:t>
            </w:r>
            <w:r w:rsidR="000635EB" w:rsidRPr="00AF73F1"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  <w:t xml:space="preserve">Dr. </w:t>
            </w:r>
            <w:r w:rsidRPr="00AF73F1">
              <w:rPr>
                <w:rStyle w:val="SubsectionDateChar"/>
                <w:rFonts w:asciiTheme="majorBidi" w:hAnsiTheme="majorBidi" w:cstheme="majorBidi"/>
                <w:color w:val="auto"/>
                <w:sz w:val="22"/>
              </w:rPr>
              <w:t>Steven Eric Krauss</w:t>
            </w:r>
          </w:p>
          <w:p w14:paraId="66699ACA" w14:textId="77777777" w:rsidR="00281630" w:rsidRPr="00AF73F1" w:rsidRDefault="00281630" w:rsidP="00F23151">
            <w:pPr>
              <w:pStyle w:val="Subsection"/>
              <w:numPr>
                <w:ilvl w:val="0"/>
                <w:numId w:val="7"/>
              </w:numPr>
              <w:spacing w:after="0"/>
              <w:rPr>
                <w:rFonts w:asciiTheme="majorBidi" w:hAnsiTheme="majorBidi" w:cstheme="majorBidi"/>
                <w:b w:val="0"/>
                <w:color w:val="auto"/>
                <w:sz w:val="24"/>
              </w:rPr>
            </w:pPr>
            <w:r w:rsidRPr="00AF73F1">
              <w:rPr>
                <w:rFonts w:asciiTheme="majorBidi" w:hAnsiTheme="majorBidi" w:cstheme="majorBidi"/>
                <w:color w:val="auto"/>
                <w:sz w:val="24"/>
                <w:lang w:val="en-MY"/>
              </w:rPr>
              <w:t xml:space="preserve">Cultural and Educational Expert </w:t>
            </w:r>
            <w:r w:rsidRPr="00AF73F1">
              <w:rPr>
                <w:rFonts w:asciiTheme="majorBidi" w:hAnsiTheme="majorBidi" w:cstheme="majorBidi"/>
                <w:b w:val="0"/>
                <w:color w:val="auto"/>
                <w:sz w:val="24"/>
                <w:lang w:val="en-MY"/>
              </w:rPr>
              <w:t>(2006-2010)</w:t>
            </w:r>
          </w:p>
          <w:p w14:paraId="7C642753" w14:textId="77777777" w:rsidR="00281630" w:rsidRPr="00AF73F1" w:rsidRDefault="00A80CFE" w:rsidP="00752D72">
            <w:pPr>
              <w:pStyle w:val="Subsection"/>
              <w:spacing w:after="0"/>
              <w:ind w:left="967" w:hanging="283"/>
              <w:jc w:val="both"/>
              <w:rPr>
                <w:rStyle w:val="SubsectionDateChar"/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-MY"/>
              </w:rPr>
              <w:t xml:space="preserve">- </w:t>
            </w:r>
            <w:r w:rsidR="00281630"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-MY"/>
              </w:rPr>
              <w:t xml:space="preserve">Institute of </w:t>
            </w:r>
            <w:proofErr w:type="spellStart"/>
            <w:r w:rsidR="00281630"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-MY"/>
              </w:rPr>
              <w:t>Pishtazane</w:t>
            </w:r>
            <w:proofErr w:type="spellEnd"/>
            <w:r w:rsidR="00281630"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-MY"/>
              </w:rPr>
              <w:t xml:space="preserve"> </w:t>
            </w:r>
            <w:proofErr w:type="spellStart"/>
            <w:r w:rsidR="00281630"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-MY"/>
              </w:rPr>
              <w:t>Ouje</w:t>
            </w:r>
            <w:proofErr w:type="spellEnd"/>
            <w:r w:rsidR="00281630"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-MY"/>
              </w:rPr>
              <w:t xml:space="preserve"> </w:t>
            </w:r>
            <w:proofErr w:type="spellStart"/>
            <w:r w:rsidR="00281630"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-MY"/>
              </w:rPr>
              <w:t>Danesh</w:t>
            </w:r>
            <w:proofErr w:type="spellEnd"/>
            <w:r w:rsidR="00281630"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-MY"/>
              </w:rPr>
              <w:t xml:space="preserve">, Tehran, Iran [Institute of Pioneers of </w:t>
            </w:r>
            <w:r w:rsidR="00281630" w:rsidRPr="00AF73F1">
              <w:rPr>
                <w:rFonts w:asciiTheme="majorBidi" w:hAnsiTheme="majorBidi" w:cstheme="majorBidi"/>
                <w:b w:val="0"/>
                <w:color w:val="auto"/>
                <w:sz w:val="22"/>
                <w:lang w:val="en"/>
              </w:rPr>
              <w:t>Knowledge].</w:t>
            </w:r>
          </w:p>
          <w:p w14:paraId="2945833B" w14:textId="77777777" w:rsidR="00281630" w:rsidRPr="00AF73F1" w:rsidRDefault="00281630" w:rsidP="00F360B3">
            <w:pPr>
              <w:pStyle w:val="ListBullet"/>
              <w:numPr>
                <w:ilvl w:val="0"/>
                <w:numId w:val="0"/>
              </w:numPr>
              <w:spacing w:after="0"/>
              <w:ind w:left="684"/>
              <w:rPr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1C846567" w14:textId="77777777" w:rsidR="00281630" w:rsidRPr="00AF73F1" w:rsidRDefault="00281630">
      <w:pPr>
        <w:pStyle w:val="NoSpacing"/>
        <w:rPr>
          <w:rFonts w:asciiTheme="majorBidi" w:hAnsiTheme="majorBidi" w:cstheme="majorBidi"/>
          <w:color w:val="auto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F360B3" w:rsidRPr="00AF73F1" w14:paraId="6A71398D" w14:textId="77777777" w:rsidTr="007C0622">
        <w:trPr>
          <w:trHeight w:val="1475"/>
        </w:trPr>
        <w:tc>
          <w:tcPr>
            <w:tcW w:w="365" w:type="dxa"/>
            <w:shd w:val="clear" w:color="auto" w:fill="AAB0C7" w:themeFill="accent1" w:themeFillTint="99"/>
          </w:tcPr>
          <w:p w14:paraId="1E32E4FB" w14:textId="77777777" w:rsidR="00F360B3" w:rsidRPr="00AF73F1" w:rsidRDefault="00F360B3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1872C61" w14:textId="77777777" w:rsidR="00F360B3" w:rsidRPr="00AF73F1" w:rsidRDefault="00F360B3" w:rsidP="00F360B3">
            <w:pPr>
              <w:pStyle w:val="ListBullet"/>
              <w:numPr>
                <w:ilvl w:val="0"/>
                <w:numId w:val="0"/>
              </w:numPr>
              <w:rPr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 </w:t>
            </w:r>
            <w:r w:rsidRPr="00AF73F1">
              <w:rPr>
                <w:rFonts w:asciiTheme="majorBidi" w:hAnsiTheme="majorBidi" w:cstheme="majorBidi"/>
                <w:b/>
                <w:color w:val="auto"/>
                <w:sz w:val="24"/>
              </w:rPr>
              <w:t xml:space="preserve"> </w:t>
            </w:r>
            <w:r w:rsidRPr="007C0622">
              <w:rPr>
                <w:rFonts w:asciiTheme="majorBidi" w:hAnsiTheme="majorBidi" w:cstheme="majorBidi"/>
                <w:b/>
                <w:color w:val="628BAD" w:themeColor="accent2" w:themeShade="BF"/>
                <w:sz w:val="24"/>
              </w:rPr>
              <w:t>Areas of Expertise</w:t>
            </w:r>
          </w:p>
          <w:p w14:paraId="59BE4BBF" w14:textId="77777777" w:rsidR="00191BE5" w:rsidRPr="00AF73F1" w:rsidRDefault="001D7E18" w:rsidP="00F23151">
            <w:pPr>
              <w:pStyle w:val="ListBullet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b/>
                <w:color w:val="auto"/>
                <w:sz w:val="22"/>
              </w:rPr>
              <w:t>Youth and Education Studies</w:t>
            </w:r>
            <w:r w:rsidRPr="00AF73F1">
              <w:rPr>
                <w:rFonts w:asciiTheme="majorBidi" w:hAnsiTheme="majorBidi" w:cstheme="majorBidi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46CB54D" w14:textId="77777777" w:rsidR="00F360B3" w:rsidRPr="00AF73F1" w:rsidRDefault="00191BE5" w:rsidP="00F23151">
            <w:pPr>
              <w:pStyle w:val="ListBullet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auto"/>
                <w:sz w:val="22"/>
              </w:rPr>
            </w:pP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>C</w:t>
            </w:r>
            <w:r w:rsidR="001D7E18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ontribute to the learning and development of children and young people in a variety of educational settings </w:t>
            </w:r>
            <w:proofErr w:type="gramStart"/>
            <w:r w:rsidR="001D7E18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and  </w:t>
            </w: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>c</w:t>
            </w:r>
            <w:r w:rsidR="001D7E18" w:rsidRPr="00AF73F1">
              <w:rPr>
                <w:rFonts w:asciiTheme="majorBidi" w:hAnsiTheme="majorBidi" w:cstheme="majorBidi"/>
                <w:color w:val="auto"/>
                <w:sz w:val="22"/>
              </w:rPr>
              <w:t>urriculum</w:t>
            </w:r>
            <w:proofErr w:type="gramEnd"/>
            <w:r w:rsidR="001D7E18" w:rsidRPr="00AF73F1">
              <w:rPr>
                <w:rFonts w:asciiTheme="majorBidi" w:hAnsiTheme="majorBidi" w:cstheme="majorBidi"/>
                <w:color w:val="auto"/>
                <w:sz w:val="22"/>
              </w:rPr>
              <w:t xml:space="preserve"> </w:t>
            </w: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>p</w:t>
            </w:r>
            <w:r w:rsidR="001D7E18" w:rsidRPr="00AF73F1">
              <w:rPr>
                <w:rFonts w:asciiTheme="majorBidi" w:hAnsiTheme="majorBidi" w:cstheme="majorBidi"/>
                <w:color w:val="auto"/>
                <w:sz w:val="22"/>
              </w:rPr>
              <w:t>lanning</w:t>
            </w:r>
            <w:r w:rsidRPr="00AF73F1">
              <w:rPr>
                <w:rFonts w:asciiTheme="majorBidi" w:hAnsiTheme="majorBidi" w:cstheme="majorBidi"/>
                <w:color w:val="auto"/>
                <w:sz w:val="22"/>
              </w:rPr>
              <w:t>.</w:t>
            </w:r>
          </w:p>
          <w:p w14:paraId="09743FCA" w14:textId="77777777" w:rsidR="00F360B3" w:rsidRPr="00AF73F1" w:rsidRDefault="00F360B3" w:rsidP="00F23151">
            <w:pPr>
              <w:pStyle w:val="ListBullet"/>
              <w:numPr>
                <w:ilvl w:val="0"/>
                <w:numId w:val="11"/>
              </w:numPr>
              <w:spacing w:after="0"/>
              <w:ind w:left="684"/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</w:pPr>
            <w:r w:rsidRPr="00AF73F1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  <w:t>Statistic</w:t>
            </w:r>
            <w:r w:rsidR="00937C8B" w:rsidRPr="00AF73F1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  <w:t xml:space="preserve">al </w:t>
            </w:r>
            <w:r w:rsidR="00CD5FAA" w:rsidRPr="00AF73F1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  <w:t>software</w:t>
            </w:r>
            <w:r w:rsidRPr="00AF73F1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  <w:t xml:space="preserve"> </w:t>
            </w:r>
          </w:p>
          <w:p w14:paraId="4BBFE2C0" w14:textId="77777777" w:rsidR="006037CC" w:rsidRPr="00AF73F1" w:rsidRDefault="006037CC" w:rsidP="006037CC">
            <w:pPr>
              <w:pStyle w:val="ListBullet"/>
              <w:numPr>
                <w:ilvl w:val="0"/>
                <w:numId w:val="0"/>
              </w:numPr>
              <w:spacing w:after="0"/>
              <w:ind w:left="547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 xml:space="preserve">- </w:t>
            </w:r>
            <w:r w:rsidR="00937C8B"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>ATLAS.ti, NVivo</w:t>
            </w:r>
            <w:r w:rsidR="001D7E18"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>,</w:t>
            </w:r>
            <w:r w:rsidR="00937C8B"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 xml:space="preserve"> </w:t>
            </w:r>
            <w:r w:rsidR="00937C8B" w:rsidRPr="00AF73F1">
              <w:rPr>
                <w:rFonts w:asciiTheme="majorBidi" w:hAnsiTheme="majorBidi" w:cstheme="majorBidi"/>
                <w:bCs/>
                <w:color w:val="auto"/>
                <w:sz w:val="24"/>
              </w:rPr>
              <w:t xml:space="preserve"> </w:t>
            </w:r>
            <w:r w:rsidR="001D7E18" w:rsidRPr="00AF73F1">
              <w:rPr>
                <w:rFonts w:asciiTheme="majorBidi" w:hAnsiTheme="majorBidi" w:cstheme="majorBidi"/>
                <w:bCs/>
                <w:color w:val="auto"/>
                <w:sz w:val="24"/>
              </w:rPr>
              <w:t>SPSS, AMOS, CMA</w:t>
            </w:r>
          </w:p>
          <w:p w14:paraId="1B6ACCB3" w14:textId="77777777" w:rsidR="006037CC" w:rsidRPr="00AF73F1" w:rsidRDefault="006037CC" w:rsidP="00F23151">
            <w:pPr>
              <w:pStyle w:val="ListBullet"/>
              <w:numPr>
                <w:ilvl w:val="0"/>
                <w:numId w:val="11"/>
              </w:numPr>
              <w:spacing w:after="0"/>
              <w:ind w:left="684"/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</w:pPr>
            <w:r w:rsidRPr="00AF73F1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  <w:t xml:space="preserve">Research Methodology </w:t>
            </w:r>
          </w:p>
          <w:p w14:paraId="6B3BA68C" w14:textId="77777777" w:rsidR="00F360B3" w:rsidRPr="00AF73F1" w:rsidRDefault="00CD5FAA" w:rsidP="001D7E18">
            <w:pPr>
              <w:pStyle w:val="SubsectionText"/>
              <w:spacing w:after="0"/>
              <w:ind w:left="684"/>
              <w:jc w:val="both"/>
              <w:rPr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-  </w:t>
            </w:r>
            <w:r w:rsidR="00F360B3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>Qualitative</w:t>
            </w:r>
            <w:r w:rsidR="001D7E18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 and Quantitative </w:t>
            </w:r>
            <w:r w:rsidR="00F360B3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 </w:t>
            </w:r>
            <w:r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>d</w:t>
            </w:r>
            <w:r w:rsidR="009B1D4F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ata </w:t>
            </w:r>
            <w:r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>a</w:t>
            </w:r>
            <w:r w:rsidR="00F360B3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>nalysis</w:t>
            </w:r>
            <w:r w:rsidR="001D7E18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 and Meta-analysis</w:t>
            </w:r>
            <w:r w:rsidR="00207984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 </w:t>
            </w:r>
            <w:r w:rsidR="001D7E18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>in the Social Science</w:t>
            </w:r>
          </w:p>
        </w:tc>
      </w:tr>
    </w:tbl>
    <w:p w14:paraId="14B9B742" w14:textId="77777777" w:rsidR="00F360B3" w:rsidRPr="00AF73F1" w:rsidRDefault="00F360B3">
      <w:pPr>
        <w:pStyle w:val="NoSpacing"/>
        <w:rPr>
          <w:rFonts w:asciiTheme="majorBidi" w:hAnsiTheme="majorBidi" w:cstheme="majorBidi"/>
          <w:color w:val="auto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072854" w:rsidRPr="00AF73F1" w14:paraId="18616757" w14:textId="77777777" w:rsidTr="007C0622">
        <w:trPr>
          <w:trHeight w:val="2320"/>
        </w:trPr>
        <w:tc>
          <w:tcPr>
            <w:tcW w:w="365" w:type="dxa"/>
            <w:shd w:val="clear" w:color="auto" w:fill="AAB0C7" w:themeFill="accent1" w:themeFillTint="99"/>
          </w:tcPr>
          <w:p w14:paraId="33B81B12" w14:textId="77777777" w:rsidR="00072854" w:rsidRPr="00AF73F1" w:rsidRDefault="00072854" w:rsidP="00072854">
            <w:pPr>
              <w:spacing w:after="0" w:line="240" w:lineRule="auto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8F34EF1" w14:textId="77777777" w:rsidR="00072854" w:rsidRPr="007C0622" w:rsidRDefault="00072854" w:rsidP="00072854">
            <w:pPr>
              <w:pStyle w:val="SubsectionText"/>
              <w:rPr>
                <w:rFonts w:asciiTheme="majorBidi" w:hAnsiTheme="majorBidi" w:cstheme="majorBidi"/>
                <w:b/>
                <w:bCs/>
                <w:color w:val="628BAD" w:themeColor="accent2" w:themeShade="BF"/>
                <w:sz w:val="24"/>
                <w:lang w:val="en-MY"/>
              </w:rPr>
            </w:pPr>
            <w:r w:rsidRPr="007C0622">
              <w:rPr>
                <w:rFonts w:asciiTheme="majorBidi" w:hAnsiTheme="majorBidi" w:cstheme="majorBidi"/>
                <w:b/>
                <w:bCs/>
                <w:color w:val="628BAD" w:themeColor="accent2" w:themeShade="BF"/>
                <w:sz w:val="24"/>
                <w:lang w:val="en-MY"/>
              </w:rPr>
              <w:t>Research Conducted</w:t>
            </w:r>
          </w:p>
          <w:p w14:paraId="69283F60" w14:textId="77777777" w:rsidR="00072854" w:rsidRPr="00AF73F1" w:rsidRDefault="00072854" w:rsidP="00136F53">
            <w:pPr>
              <w:pStyle w:val="SubsectionText"/>
              <w:numPr>
                <w:ilvl w:val="0"/>
                <w:numId w:val="8"/>
              </w:numPr>
              <w:ind w:left="684"/>
              <w:jc w:val="both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 w:rsidRPr="00AF73F1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  <w:t>Member</w:t>
            </w:r>
            <w:r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 xml:space="preserve"> (2016-2018)</w:t>
            </w:r>
          </w:p>
          <w:p w14:paraId="48143F2F" w14:textId="77777777" w:rsidR="00072854" w:rsidRPr="00AF73F1" w:rsidRDefault="00072854" w:rsidP="00072854">
            <w:pPr>
              <w:pStyle w:val="SubsectionText"/>
              <w:ind w:left="684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</w:pPr>
            <w:r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Contributions of youth-Led Social Entrepreneurship to Youth and Community Development. PIPB. Fund: RM125.000. </w:t>
            </w:r>
          </w:p>
          <w:p w14:paraId="4BC8CAD6" w14:textId="77777777" w:rsidR="00072854" w:rsidRPr="00AF73F1" w:rsidRDefault="00072854" w:rsidP="00F23151">
            <w:pPr>
              <w:pStyle w:val="SubsectionText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 w:rsidRPr="00AF73F1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MY"/>
              </w:rPr>
              <w:t>Member</w:t>
            </w:r>
            <w:r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 xml:space="preserve"> (208-2019)</w:t>
            </w:r>
          </w:p>
          <w:p w14:paraId="711A48A2" w14:textId="77777777" w:rsidR="00072854" w:rsidRPr="00AF73F1" w:rsidRDefault="00072854" w:rsidP="00077B11">
            <w:pPr>
              <w:pStyle w:val="SubsectionText"/>
              <w:spacing w:after="0"/>
              <w:ind w:left="684"/>
              <w:jc w:val="both"/>
              <w:rPr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Minority Student Engagement in Malaysian High Schools: Exploring the Practice and Promise of Shared Ownership for Learning through Youth-Adult Partnership. Fund: RM205.000. </w:t>
            </w:r>
          </w:p>
        </w:tc>
      </w:tr>
    </w:tbl>
    <w:p w14:paraId="6BC62B13" w14:textId="77777777" w:rsidR="00020D71" w:rsidRPr="00AF73F1" w:rsidRDefault="00020D71">
      <w:pPr>
        <w:pStyle w:val="NoSpacing"/>
        <w:rPr>
          <w:rFonts w:asciiTheme="majorBidi" w:hAnsiTheme="majorBidi" w:cstheme="majorBidi"/>
          <w:color w:val="auto"/>
        </w:rPr>
      </w:pPr>
    </w:p>
    <w:tbl>
      <w:tblPr>
        <w:tblpPr w:leftFromText="180" w:rightFromText="180" w:vertAnchor="text" w:horzAnchor="margin" w:tblpY="62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3365F3" w:rsidRPr="00AF73F1" w14:paraId="0A4F7CDE" w14:textId="77777777" w:rsidTr="007C0622">
        <w:tc>
          <w:tcPr>
            <w:tcW w:w="365" w:type="dxa"/>
            <w:shd w:val="clear" w:color="auto" w:fill="AAB0C7" w:themeFill="accent1" w:themeFillTint="99"/>
          </w:tcPr>
          <w:p w14:paraId="2C6F7A21" w14:textId="77777777" w:rsidR="003365F3" w:rsidRPr="00AF73F1" w:rsidRDefault="003365F3" w:rsidP="003365F3">
            <w:pPr>
              <w:spacing w:after="0" w:line="240" w:lineRule="auto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BAD1223" w14:textId="77777777" w:rsidR="003365F3" w:rsidRPr="007C0622" w:rsidRDefault="003365F3" w:rsidP="00D57196">
            <w:pPr>
              <w:pStyle w:val="Subsection"/>
              <w:spacing w:after="0"/>
              <w:jc w:val="both"/>
              <w:rPr>
                <w:rFonts w:asciiTheme="majorBidi" w:hAnsiTheme="majorBidi" w:cstheme="majorBidi"/>
                <w:bCs/>
                <w:color w:val="628BAD" w:themeColor="accent2" w:themeShade="BF"/>
                <w:sz w:val="24"/>
                <w:lang w:val="en-MY"/>
              </w:rPr>
            </w:pPr>
            <w:r w:rsidRPr="007C0622">
              <w:rPr>
                <w:rFonts w:asciiTheme="majorBidi" w:hAnsiTheme="majorBidi" w:cstheme="majorBidi"/>
                <w:bCs/>
                <w:color w:val="628BAD" w:themeColor="accent2" w:themeShade="BF"/>
                <w:sz w:val="24"/>
                <w:lang w:val="en-MY"/>
              </w:rPr>
              <w:t>Teaching Experience</w:t>
            </w:r>
          </w:p>
          <w:p w14:paraId="499DB3DD" w14:textId="77777777" w:rsidR="003365F3" w:rsidRPr="00AF73F1" w:rsidRDefault="003365F3" w:rsidP="00F23151">
            <w:pPr>
              <w:pStyle w:val="Subsection"/>
              <w:numPr>
                <w:ilvl w:val="0"/>
                <w:numId w:val="8"/>
              </w:numPr>
              <w:spacing w:after="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4"/>
                <w:lang w:val="en-MY"/>
              </w:rPr>
            </w:pPr>
            <w:r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>Teaching Assistance</w:t>
            </w:r>
            <w:r w:rsidRPr="00AF73F1">
              <w:rPr>
                <w:rFonts w:asciiTheme="majorBidi" w:hAnsiTheme="majorBidi" w:cstheme="majorBidi"/>
                <w:b w:val="0"/>
                <w:bCs/>
                <w:color w:val="auto"/>
                <w:sz w:val="24"/>
                <w:lang w:val="en-MY"/>
              </w:rPr>
              <w:t xml:space="preserve"> (2012-2013)</w:t>
            </w:r>
          </w:p>
          <w:p w14:paraId="4209F562" w14:textId="77777777" w:rsidR="003365F3" w:rsidRPr="00AF73F1" w:rsidRDefault="00C806DB" w:rsidP="00C806DB">
            <w:pPr>
              <w:pStyle w:val="Subsection"/>
              <w:spacing w:after="0"/>
              <w:ind w:left="826" w:hanging="279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</w:pPr>
            <w:r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 xml:space="preserve">- </w:t>
            </w:r>
            <w:r w:rsidR="003365F3"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>Statistic for Social Science Studies (DCE 5950</w:t>
            </w:r>
            <w:proofErr w:type="gramStart"/>
            <w:r w:rsidR="003365F3"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>),  Department</w:t>
            </w:r>
            <w:proofErr w:type="gramEnd"/>
            <w:r w:rsidR="003365F3"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 xml:space="preserve"> of Professional Development and Continuing Education,  Faculty of Educational Studies,</w:t>
            </w:r>
            <w:r w:rsidR="003365F3" w:rsidRPr="00AF73F1">
              <w:rPr>
                <w:rFonts w:asciiTheme="majorBidi" w:hAnsiTheme="majorBidi" w:cstheme="majorBidi"/>
                <w:bCs/>
                <w:color w:val="auto"/>
                <w:sz w:val="22"/>
                <w:lang w:val="en-MY"/>
              </w:rPr>
              <w:t xml:space="preserve"> </w:t>
            </w:r>
            <w:r w:rsidR="003365F3"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 xml:space="preserve">Universiti Putra Malaysia. </w:t>
            </w:r>
          </w:p>
          <w:p w14:paraId="1317911D" w14:textId="77777777" w:rsidR="003365F3" w:rsidRPr="00AF73F1" w:rsidRDefault="003365F3" w:rsidP="00F23151">
            <w:pPr>
              <w:pStyle w:val="Subsection"/>
              <w:numPr>
                <w:ilvl w:val="0"/>
                <w:numId w:val="8"/>
              </w:numPr>
              <w:spacing w:after="0"/>
              <w:jc w:val="both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 xml:space="preserve">Teaching assistance </w:t>
            </w:r>
            <w:r w:rsidRPr="00AF73F1">
              <w:rPr>
                <w:rFonts w:asciiTheme="majorBidi" w:hAnsiTheme="majorBidi" w:cstheme="majorBidi"/>
                <w:b w:val="0"/>
                <w:bCs/>
                <w:color w:val="auto"/>
                <w:sz w:val="24"/>
                <w:lang w:val="en-MY"/>
              </w:rPr>
              <w:t>(2015-2016)</w:t>
            </w:r>
          </w:p>
          <w:p w14:paraId="0A26B737" w14:textId="77777777" w:rsidR="003365F3" w:rsidRPr="00AF73F1" w:rsidRDefault="00C806DB" w:rsidP="00C806DB">
            <w:pPr>
              <w:pStyle w:val="Subsection"/>
              <w:spacing w:after="0"/>
              <w:ind w:left="826" w:hanging="279"/>
              <w:jc w:val="both"/>
              <w:rPr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 xml:space="preserve">-  </w:t>
            </w:r>
            <w:r w:rsidR="003365F3"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>Research Methodology (DCE 5900</w:t>
            </w:r>
            <w:proofErr w:type="gramStart"/>
            <w:r w:rsidR="003365F3"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 xml:space="preserve">), </w:t>
            </w:r>
            <w:r w:rsidR="003365F3" w:rsidRPr="00AF73F1">
              <w:rPr>
                <w:rFonts w:asciiTheme="majorBidi" w:hAnsiTheme="majorBidi" w:cstheme="majorBidi"/>
                <w:sz w:val="16"/>
              </w:rPr>
              <w:t xml:space="preserve"> </w:t>
            </w:r>
            <w:r w:rsidR="003365F3"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>Department</w:t>
            </w:r>
            <w:proofErr w:type="gramEnd"/>
            <w:r w:rsidR="003365F3" w:rsidRPr="00AF73F1">
              <w:rPr>
                <w:rFonts w:asciiTheme="majorBidi" w:hAnsiTheme="majorBidi" w:cstheme="majorBidi"/>
                <w:b w:val="0"/>
                <w:bCs/>
                <w:color w:val="auto"/>
                <w:sz w:val="22"/>
                <w:lang w:val="en-MY"/>
              </w:rPr>
              <w:t xml:space="preserve"> of Professional Development and Continuing Education,  Faculty of Educational Studies, Universiti Putra Malaysia.</w:t>
            </w:r>
          </w:p>
        </w:tc>
      </w:tr>
    </w:tbl>
    <w:p w14:paraId="267619DB" w14:textId="77777777" w:rsidR="00281630" w:rsidRPr="00AF73F1" w:rsidRDefault="00281630">
      <w:pPr>
        <w:pStyle w:val="NoSpacing"/>
        <w:rPr>
          <w:rFonts w:asciiTheme="majorBidi" w:hAnsiTheme="majorBidi" w:cstheme="majorBidi"/>
          <w:color w:val="auto"/>
        </w:rPr>
      </w:pPr>
    </w:p>
    <w:tbl>
      <w:tblPr>
        <w:tblpPr w:leftFromText="180" w:rightFromText="180" w:vertAnchor="text" w:horzAnchor="margin" w:tblpY="62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385A96" w:rsidRPr="00AF73F1" w14:paraId="2A68AB63" w14:textId="77777777" w:rsidTr="00492825">
        <w:tc>
          <w:tcPr>
            <w:tcW w:w="365" w:type="dxa"/>
            <w:shd w:val="clear" w:color="auto" w:fill="AAB0C7" w:themeFill="accent1" w:themeFillTint="99"/>
          </w:tcPr>
          <w:p w14:paraId="1BCAABCB" w14:textId="77777777" w:rsidR="00385A96" w:rsidRPr="00AF73F1" w:rsidRDefault="00385A96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92D5E4A" w14:textId="4F370AB6" w:rsidR="00385A96" w:rsidRDefault="00A35C82" w:rsidP="0080629D">
            <w:pPr>
              <w:pStyle w:val="Subsection"/>
              <w:spacing w:before="0" w:after="0"/>
              <w:jc w:val="both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 w:rsidRPr="007C0622">
              <w:rPr>
                <w:rFonts w:asciiTheme="majorBidi" w:hAnsiTheme="majorBidi" w:cstheme="majorBidi"/>
                <w:bCs/>
                <w:color w:val="628BAD" w:themeColor="accent2" w:themeShade="BF"/>
                <w:sz w:val="24"/>
                <w:lang w:val="en-MY"/>
              </w:rPr>
              <w:t>Journal Publications</w:t>
            </w:r>
          </w:p>
          <w:p w14:paraId="37CC1814" w14:textId="57469BCA" w:rsidR="007A4CDE" w:rsidRDefault="007A4CDE" w:rsidP="00827BBA">
            <w:pPr>
              <w:pStyle w:val="Subsection"/>
              <w:spacing w:before="0" w:after="0"/>
              <w:ind w:left="331"/>
              <w:jc w:val="both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>2026</w:t>
            </w:r>
          </w:p>
          <w:p w14:paraId="2D7B3D12" w14:textId="35E4A15D" w:rsidR="007A4CDE" w:rsidRPr="007A4CDE" w:rsidRDefault="007A4CDE" w:rsidP="007A4CDE">
            <w:pPr>
              <w:numPr>
                <w:ilvl w:val="0"/>
                <w:numId w:val="14"/>
              </w:numPr>
              <w:spacing w:after="16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7A4CDE">
              <w:rPr>
                <w:rFonts w:asciiTheme="majorBidi" w:hAnsiTheme="majorBidi" w:cstheme="majorBidi"/>
                <w:sz w:val="22"/>
                <w:szCs w:val="22"/>
              </w:rPr>
              <w:t xml:space="preserve">Zaremohzzabieh, Z., </w:t>
            </w:r>
            <w:r w:rsidRPr="007A4CD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Pr="007A4CDE">
              <w:rPr>
                <w:rFonts w:asciiTheme="majorBidi" w:hAnsiTheme="majorBidi" w:cstheme="majorBidi"/>
                <w:sz w:val="22"/>
                <w:szCs w:val="22"/>
              </w:rPr>
              <w:t>, S., Zarean, M., &amp; Roslan, S. (202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7A4CDE">
              <w:rPr>
                <w:rFonts w:asciiTheme="majorBidi" w:hAnsiTheme="majorBidi" w:cstheme="majorBidi"/>
                <w:sz w:val="22"/>
                <w:szCs w:val="22"/>
              </w:rPr>
              <w:t xml:space="preserve">). Helicopter Parenting as a Predictor of Academic Achievement and Life Satisfaction Among Emerging Adults at University: A Meta-Analytic Path Analysis Based on Self-Determination Theory. </w:t>
            </w:r>
            <w:r w:rsidRPr="007A4CD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The Family Journal</w:t>
            </w:r>
            <w:r w:rsidRPr="007A4CDE">
              <w:rPr>
                <w:rFonts w:asciiTheme="majorBidi" w:hAnsiTheme="majorBidi" w:cstheme="majorBidi"/>
                <w:sz w:val="22"/>
                <w:szCs w:val="22"/>
              </w:rPr>
              <w:t xml:space="preserve">, 10664807241313131. </w:t>
            </w:r>
            <w:hyperlink r:id="rId13" w:history="1">
              <w:r w:rsidRPr="007A4CDE">
                <w:rPr>
                  <w:rFonts w:asciiTheme="majorBidi" w:hAnsiTheme="majorBidi" w:cstheme="majorBidi"/>
                  <w:color w:val="B292CA" w:themeColor="hyperlink"/>
                  <w:sz w:val="22"/>
                  <w:szCs w:val="22"/>
                  <w:u w:val="single"/>
                </w:rPr>
                <w:t>https://doi.org/10.1177/10664807241313131</w:t>
              </w:r>
            </w:hyperlink>
            <w:r w:rsidRPr="007A4CD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0DA2CFE5" w14:textId="10C8D77B" w:rsidR="00827BBA" w:rsidRDefault="00827BBA" w:rsidP="00827BBA">
            <w:pPr>
              <w:pStyle w:val="Subsection"/>
              <w:spacing w:before="0" w:after="0"/>
              <w:ind w:left="331"/>
              <w:jc w:val="both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>2025</w:t>
            </w:r>
          </w:p>
          <w:p w14:paraId="77E9FA19" w14:textId="50C8BF16" w:rsidR="00E70E23" w:rsidRDefault="00E70E23" w:rsidP="00276833">
            <w:pPr>
              <w:pStyle w:val="Bibliography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</w:rPr>
            </w:pPr>
            <w:r w:rsidRPr="00E70E23">
              <w:rPr>
                <w:rFonts w:asciiTheme="majorBidi" w:hAnsiTheme="majorBidi" w:cstheme="majorBidi"/>
              </w:rPr>
              <w:t xml:space="preserve">Zarean, Z., &amp; </w:t>
            </w:r>
            <w:r w:rsidRPr="00E70E23">
              <w:rPr>
                <w:rFonts w:asciiTheme="majorBidi" w:hAnsiTheme="majorBidi" w:cstheme="majorBidi"/>
                <w:b/>
                <w:bCs/>
              </w:rPr>
              <w:t>Ahrari</w:t>
            </w:r>
            <w:r w:rsidRPr="00E70E23">
              <w:rPr>
                <w:rFonts w:asciiTheme="majorBidi" w:hAnsiTheme="majorBidi" w:cstheme="majorBidi"/>
              </w:rPr>
              <w:t xml:space="preserve">, S. (2025). A qualitative study of the factors affecting parental supervision in managing the generation gap in their adolescents. </w:t>
            </w:r>
            <w:r w:rsidRPr="00E70E23">
              <w:rPr>
                <w:rFonts w:asciiTheme="majorBidi" w:hAnsiTheme="majorBidi" w:cstheme="majorBidi"/>
                <w:i/>
                <w:iCs/>
              </w:rPr>
              <w:t>Research Bulletin for Lifestyle, 11</w:t>
            </w:r>
            <w:r w:rsidRPr="00E70E23">
              <w:rPr>
                <w:rFonts w:asciiTheme="majorBidi" w:hAnsiTheme="majorBidi" w:cstheme="majorBidi"/>
              </w:rPr>
              <w:t>(1), 53–88.</w:t>
            </w:r>
          </w:p>
          <w:p w14:paraId="61B158CF" w14:textId="21669835" w:rsidR="008474A2" w:rsidRPr="004F01B0" w:rsidRDefault="00276833" w:rsidP="00276833">
            <w:pPr>
              <w:pStyle w:val="Bibliography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</w:rPr>
            </w:pPr>
            <w:r w:rsidRPr="004F01B0">
              <w:rPr>
                <w:rFonts w:asciiTheme="majorBidi" w:hAnsiTheme="majorBidi" w:cstheme="majorBidi"/>
              </w:rPr>
              <w:t xml:space="preserve">Rami, A. A. M., Khairi, E. R., </w:t>
            </w:r>
            <w:r w:rsidRPr="004F01B0">
              <w:rPr>
                <w:rFonts w:asciiTheme="majorBidi" w:hAnsiTheme="majorBidi" w:cstheme="majorBidi"/>
                <w:b/>
                <w:bCs/>
              </w:rPr>
              <w:t>Ahrari</w:t>
            </w:r>
            <w:r w:rsidRPr="004F01B0">
              <w:rPr>
                <w:rFonts w:asciiTheme="majorBidi" w:hAnsiTheme="majorBidi" w:cstheme="majorBidi"/>
              </w:rPr>
              <w:t xml:space="preserve">, S., Ibrahim, A., &amp; Olaitan, A. A. (2025). The moderating effects of gender and tenure on the antecedents of employee engagement in local governments. </w:t>
            </w:r>
            <w:r w:rsidRPr="004F01B0">
              <w:rPr>
                <w:rFonts w:asciiTheme="majorBidi" w:hAnsiTheme="majorBidi" w:cstheme="majorBidi"/>
                <w:i/>
                <w:iCs/>
              </w:rPr>
              <w:t>Discover Psychology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5</w:t>
            </w:r>
            <w:r w:rsidRPr="004F01B0">
              <w:rPr>
                <w:rFonts w:asciiTheme="majorBidi" w:hAnsiTheme="majorBidi" w:cstheme="majorBidi"/>
              </w:rPr>
              <w:t>(1), 122. https://doi.org/10.1007/s44202-025-00370-3</w:t>
            </w:r>
          </w:p>
          <w:p w14:paraId="4738EDA3" w14:textId="3BBD2140" w:rsidR="00040D87" w:rsidRPr="004F01B0" w:rsidRDefault="00040D87" w:rsidP="00040D87">
            <w:pPr>
              <w:pStyle w:val="Bibliography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Bidi" w:hAnsiTheme="majorBidi" w:cstheme="majorBidi"/>
              </w:rPr>
            </w:pPr>
            <w:r w:rsidRPr="004F01B0">
              <w:rPr>
                <w:rFonts w:asciiTheme="majorBidi" w:hAnsiTheme="majorBidi" w:cstheme="majorBidi"/>
              </w:rPr>
              <w:t xml:space="preserve">Zaremohzzabieh, Z., </w:t>
            </w:r>
            <w:r w:rsidRPr="004F01B0">
              <w:rPr>
                <w:rFonts w:asciiTheme="majorBidi" w:hAnsiTheme="majorBidi" w:cstheme="majorBidi"/>
                <w:b/>
                <w:bCs/>
              </w:rPr>
              <w:t>Ahrari</w:t>
            </w:r>
            <w:r w:rsidRPr="004F01B0">
              <w:rPr>
                <w:rFonts w:asciiTheme="majorBidi" w:hAnsiTheme="majorBidi" w:cstheme="majorBidi"/>
              </w:rPr>
              <w:t xml:space="preserve">, S., Abdullah, H., Abdullah, R., &amp; Moosivand, M. (2025). Effects of educational technology intervention on creative thinking in educational settings: A meta-analysis. </w:t>
            </w:r>
            <w:r w:rsidRPr="004F01B0">
              <w:rPr>
                <w:rFonts w:asciiTheme="majorBidi" w:hAnsiTheme="majorBidi" w:cstheme="majorBidi"/>
                <w:i/>
                <w:iCs/>
              </w:rPr>
              <w:t>Interactive Technology and Smart Education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22</w:t>
            </w:r>
            <w:r w:rsidRPr="004F01B0">
              <w:rPr>
                <w:rFonts w:asciiTheme="majorBidi" w:hAnsiTheme="majorBidi" w:cstheme="majorBidi"/>
              </w:rPr>
              <w:t>(2), 5–265.</w:t>
            </w:r>
          </w:p>
          <w:p w14:paraId="1468D24F" w14:textId="08391335" w:rsidR="00040D87" w:rsidRPr="004F01B0" w:rsidRDefault="00040D87" w:rsidP="00C46BEF">
            <w:pPr>
              <w:pStyle w:val="Bibliography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Bidi" w:hAnsiTheme="majorBidi" w:cstheme="majorBidi"/>
              </w:rPr>
            </w:pPr>
            <w:r w:rsidRPr="004F01B0">
              <w:rPr>
                <w:rFonts w:asciiTheme="majorBidi" w:hAnsiTheme="majorBidi" w:cstheme="majorBidi"/>
              </w:rPr>
              <w:t xml:space="preserve">Ni, N., Zaremohzzabieh, Z., Zarean, M., </w:t>
            </w:r>
            <w:r w:rsidRPr="004F01B0">
              <w:rPr>
                <w:rFonts w:asciiTheme="majorBidi" w:hAnsiTheme="majorBidi" w:cstheme="majorBidi"/>
                <w:b/>
                <w:bCs/>
              </w:rPr>
              <w:t>Ahrari</w:t>
            </w:r>
            <w:r w:rsidRPr="004F01B0">
              <w:rPr>
                <w:rFonts w:asciiTheme="majorBidi" w:hAnsiTheme="majorBidi" w:cstheme="majorBidi"/>
              </w:rPr>
              <w:t xml:space="preserve">, S., &amp; Barzegar, K. (2025). The role of family functioning and parental attitudes in predicting adolescent adoption of AI technology. </w:t>
            </w:r>
            <w:r w:rsidRPr="004F01B0">
              <w:rPr>
                <w:rFonts w:asciiTheme="majorBidi" w:hAnsiTheme="majorBidi" w:cstheme="majorBidi"/>
                <w:i/>
                <w:iCs/>
              </w:rPr>
              <w:t>Journal of Theoretical and Applied Information Technology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103</w:t>
            </w:r>
            <w:r w:rsidRPr="004F01B0">
              <w:rPr>
                <w:rFonts w:asciiTheme="majorBidi" w:hAnsiTheme="majorBidi" w:cstheme="majorBidi"/>
              </w:rPr>
              <w:t>(2), 569–582.</w:t>
            </w:r>
          </w:p>
          <w:p w14:paraId="69C3A485" w14:textId="49244DC9" w:rsidR="00077B3F" w:rsidRPr="004F01B0" w:rsidRDefault="00077B3F" w:rsidP="00077B3F">
            <w:pPr>
              <w:pStyle w:val="Bibliography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Bidi" w:hAnsiTheme="majorBidi" w:cstheme="majorBidi"/>
              </w:rPr>
            </w:pPr>
            <w:r w:rsidRPr="004F01B0">
              <w:rPr>
                <w:rFonts w:asciiTheme="majorBidi" w:hAnsiTheme="majorBidi" w:cstheme="majorBidi"/>
              </w:rPr>
              <w:t xml:space="preserve">Ni, N., </w:t>
            </w:r>
            <w:r w:rsidR="00CC3D78" w:rsidRPr="00CC3D78">
              <w:rPr>
                <w:rFonts w:asciiTheme="majorBidi" w:hAnsiTheme="majorBidi" w:cstheme="majorBidi"/>
                <w:b/>
                <w:bCs/>
              </w:rPr>
              <w:t>Ahrari</w:t>
            </w:r>
            <w:r w:rsidR="00CC3D78">
              <w:rPr>
                <w:rFonts w:asciiTheme="majorBidi" w:hAnsiTheme="majorBidi" w:cstheme="majorBidi"/>
              </w:rPr>
              <w:t xml:space="preserve">, S., </w:t>
            </w:r>
            <w:r w:rsidRPr="004F01B0">
              <w:rPr>
                <w:rFonts w:asciiTheme="majorBidi" w:hAnsiTheme="majorBidi" w:cstheme="majorBidi"/>
              </w:rPr>
              <w:t xml:space="preserve">Zaremohzzabieh, Z., Zarean, M., &amp; Roslan, S. (2025). A Meta-Analytic Study of Partner Phubbing and Its Antecedents and Consequences. </w:t>
            </w:r>
            <w:r w:rsidRPr="004F01B0">
              <w:rPr>
                <w:rFonts w:asciiTheme="majorBidi" w:hAnsiTheme="majorBidi" w:cstheme="majorBidi"/>
                <w:i/>
                <w:iCs/>
              </w:rPr>
              <w:t>Frontiers in Psychology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16</w:t>
            </w:r>
            <w:r w:rsidRPr="004F01B0">
              <w:rPr>
                <w:rFonts w:asciiTheme="majorBidi" w:hAnsiTheme="majorBidi" w:cstheme="majorBidi"/>
              </w:rPr>
              <w:t>, 1561159.</w:t>
            </w:r>
          </w:p>
          <w:p w14:paraId="4D46E787" w14:textId="16392ECF" w:rsidR="00827BBA" w:rsidRDefault="00707568" w:rsidP="00707568">
            <w:pPr>
              <w:pStyle w:val="Subsection"/>
              <w:spacing w:before="0" w:after="0"/>
              <w:ind w:left="360"/>
              <w:jc w:val="both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</w:rPr>
              <w:t>2024</w:t>
            </w:r>
          </w:p>
          <w:p w14:paraId="796AA4EB" w14:textId="3D7BD6BF" w:rsidR="00874599" w:rsidRPr="004F01B0" w:rsidRDefault="00874599" w:rsidP="004F01B0">
            <w:pPr>
              <w:pStyle w:val="Bibliography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F01B0">
              <w:rPr>
                <w:rFonts w:asciiTheme="majorBidi" w:hAnsiTheme="majorBidi" w:cstheme="majorBidi"/>
              </w:rPr>
              <w:t>BinQiang</w:t>
            </w:r>
            <w:proofErr w:type="spellEnd"/>
            <w:r w:rsidRPr="004F01B0">
              <w:rPr>
                <w:rFonts w:asciiTheme="majorBidi" w:hAnsiTheme="majorBidi" w:cstheme="majorBidi"/>
              </w:rPr>
              <w:t xml:space="preserve">, J., </w:t>
            </w:r>
            <w:r w:rsidRPr="004F01B0">
              <w:rPr>
                <w:rFonts w:asciiTheme="majorBidi" w:hAnsiTheme="majorBidi" w:cstheme="majorBidi"/>
                <w:b/>
                <w:bCs/>
              </w:rPr>
              <w:t>Ahrari</w:t>
            </w:r>
            <w:r w:rsidRPr="004F01B0">
              <w:rPr>
                <w:rFonts w:asciiTheme="majorBidi" w:hAnsiTheme="majorBidi" w:cstheme="majorBidi"/>
              </w:rPr>
              <w:t xml:space="preserve">, S., Zaremohzzabieh, Z., Zarean, M., &amp; Abdullah, H. (2024). Predicting Climate Change Mitigation Behavior in Chinese Families: Effects of </w:t>
            </w:r>
            <w:r w:rsidRPr="004F01B0">
              <w:rPr>
                <w:rFonts w:asciiTheme="majorBidi" w:hAnsiTheme="majorBidi" w:cstheme="majorBidi"/>
              </w:rPr>
              <w:lastRenderedPageBreak/>
              <w:t xml:space="preserve">Metacognitive Climate Knowledge and Biospheric Values. </w:t>
            </w:r>
            <w:r w:rsidRPr="004F01B0">
              <w:rPr>
                <w:rFonts w:asciiTheme="majorBidi" w:hAnsiTheme="majorBidi" w:cstheme="majorBidi"/>
                <w:i/>
                <w:iCs/>
              </w:rPr>
              <w:t>Sustainability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16</w:t>
            </w:r>
            <w:r w:rsidRPr="004F01B0">
              <w:rPr>
                <w:rFonts w:asciiTheme="majorBidi" w:hAnsiTheme="majorBidi" w:cstheme="majorBidi"/>
              </w:rPr>
              <w:t>(24), 11269.</w:t>
            </w:r>
          </w:p>
          <w:p w14:paraId="52EA2BC3" w14:textId="19744075" w:rsidR="00874599" w:rsidRPr="004F01B0" w:rsidRDefault="008A20F4" w:rsidP="004F01B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eastAsia="en-US"/>
              </w:rPr>
            </w:pPr>
            <w:r w:rsidRPr="004F01B0">
              <w:rPr>
                <w:rFonts w:ascii="Times New Roman" w:eastAsia="Calibri" w:hAnsi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Mehrabizadeh, M., Zaremohzzabieh, Z., Zarean, M., </w:t>
            </w:r>
            <w:r w:rsidRPr="004F01B0">
              <w:rPr>
                <w:rFonts w:ascii="Times New Roman" w:eastAsia="Calibri" w:hAnsi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Ahrari</w:t>
            </w:r>
            <w:r w:rsidRPr="004F01B0">
              <w:rPr>
                <w:rFonts w:ascii="Times New Roman" w:eastAsia="Calibri" w:hAnsi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S., &amp; Ahmadi, A.-R. (2024). Narratives of resilience: Understanding Iranian breast cancer survivors through health belief model and stress-coping theory for enhanced interventions. </w:t>
            </w:r>
            <w:r w:rsidRPr="004F01B0">
              <w:rPr>
                <w:rFonts w:ascii="Times New Roman" w:eastAsia="Calibri" w:hAnsi="Times New Roman"/>
                <w:i/>
                <w:i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BMC Women’s Health</w:t>
            </w:r>
            <w:r w:rsidRPr="004F01B0">
              <w:rPr>
                <w:rFonts w:ascii="Times New Roman" w:eastAsia="Calibri" w:hAnsi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r w:rsidRPr="004F01B0">
              <w:rPr>
                <w:rFonts w:ascii="Times New Roman" w:eastAsia="Calibri" w:hAnsi="Times New Roman"/>
                <w:i/>
                <w:i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24</w:t>
            </w:r>
            <w:r w:rsidRPr="004F01B0">
              <w:rPr>
                <w:rFonts w:ascii="Times New Roman" w:eastAsia="Calibri" w:hAnsi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(1), 552. </w:t>
            </w:r>
            <w:hyperlink r:id="rId14" w:history="1">
              <w:r w:rsidRPr="004F01B0">
                <w:rPr>
                  <w:rStyle w:val="Hyperlink"/>
                  <w:rFonts w:ascii="Times New Roman" w:eastAsia="Calibri" w:hAnsi="Times New Roman"/>
                  <w:kern w:val="2"/>
                  <w:sz w:val="22"/>
                  <w:szCs w:val="22"/>
                  <w:lang w:eastAsia="en-US"/>
                  <w14:ligatures w14:val="standardContextual"/>
                </w:rPr>
                <w:t>https://doi.org/10.1186/s12905-024-03383-</w:t>
              </w:r>
            </w:hyperlink>
          </w:p>
          <w:p w14:paraId="6D0C3585" w14:textId="7D31B2A8" w:rsidR="0017150B" w:rsidRPr="004F01B0" w:rsidRDefault="0017150B" w:rsidP="004F01B0">
            <w:pPr>
              <w:pStyle w:val="Bibliography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Bidi" w:hAnsiTheme="majorBidi" w:cstheme="majorBidi"/>
              </w:rPr>
            </w:pPr>
            <w:r w:rsidRPr="004F01B0">
              <w:rPr>
                <w:rFonts w:asciiTheme="majorBidi" w:hAnsiTheme="majorBidi" w:cstheme="majorBidi"/>
              </w:rPr>
              <w:t xml:space="preserve">Xiang, M., Soh, K. G., Xu, Y., </w:t>
            </w:r>
            <w:r w:rsidRPr="004F01B0">
              <w:rPr>
                <w:rFonts w:asciiTheme="majorBidi" w:hAnsiTheme="majorBidi" w:cstheme="majorBidi"/>
                <w:b/>
                <w:bCs/>
              </w:rPr>
              <w:t>Ahrari</w:t>
            </w:r>
            <w:r w:rsidRPr="004F01B0">
              <w:rPr>
                <w:rFonts w:asciiTheme="majorBidi" w:hAnsiTheme="majorBidi" w:cstheme="majorBidi"/>
              </w:rPr>
              <w:t xml:space="preserve">, S., &amp; Zakaria, N. S. (2024). Navigating sexual minority identity in sport: A qualitative exploration of sexual minority student-athletes in China. </w:t>
            </w:r>
            <w:r w:rsidRPr="004F01B0">
              <w:rPr>
                <w:rFonts w:asciiTheme="majorBidi" w:hAnsiTheme="majorBidi" w:cstheme="majorBidi"/>
                <w:i/>
                <w:iCs/>
              </w:rPr>
              <w:t>BMC Public Health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24</w:t>
            </w:r>
            <w:r w:rsidRPr="004F01B0">
              <w:rPr>
                <w:rFonts w:asciiTheme="majorBidi" w:hAnsiTheme="majorBidi" w:cstheme="majorBidi"/>
              </w:rPr>
              <w:t xml:space="preserve">(1), 2304. </w:t>
            </w:r>
            <w:hyperlink r:id="rId15" w:history="1">
              <w:r w:rsidR="002C4C87" w:rsidRPr="004F01B0">
                <w:rPr>
                  <w:rStyle w:val="Hyperlink"/>
                  <w:rFonts w:asciiTheme="majorBidi" w:hAnsiTheme="majorBidi" w:cstheme="majorBidi"/>
                </w:rPr>
                <w:t>https://doi.org/10.1186/s12889-024-19824-9</w:t>
              </w:r>
            </w:hyperlink>
            <w:r w:rsidR="002C4C87" w:rsidRPr="004F01B0">
              <w:rPr>
                <w:rFonts w:asciiTheme="majorBidi" w:hAnsiTheme="majorBidi" w:cstheme="majorBidi"/>
              </w:rPr>
              <w:t xml:space="preserve"> </w:t>
            </w:r>
          </w:p>
          <w:p w14:paraId="31BE42CE" w14:textId="6C12EF71" w:rsidR="00C829EC" w:rsidRPr="004F01B0" w:rsidRDefault="00C829EC" w:rsidP="004F01B0">
            <w:pPr>
              <w:pStyle w:val="Bibliography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Bidi" w:hAnsiTheme="majorBidi" w:cstheme="majorBidi"/>
              </w:rPr>
            </w:pPr>
            <w:r w:rsidRPr="004F01B0">
              <w:rPr>
                <w:rFonts w:asciiTheme="majorBidi" w:hAnsiTheme="majorBidi" w:cstheme="majorBidi"/>
              </w:rPr>
              <w:t xml:space="preserve">Ni, N., Zaremohzzabieh, Z., </w:t>
            </w:r>
            <w:r w:rsidRPr="004F01B0">
              <w:rPr>
                <w:rFonts w:asciiTheme="majorBidi" w:hAnsiTheme="majorBidi" w:cstheme="majorBidi"/>
                <w:b/>
                <w:bCs/>
              </w:rPr>
              <w:t>Ahrari</w:t>
            </w:r>
            <w:r w:rsidRPr="004F01B0">
              <w:rPr>
                <w:rFonts w:asciiTheme="majorBidi" w:hAnsiTheme="majorBidi" w:cstheme="majorBidi"/>
              </w:rPr>
              <w:t xml:space="preserve">, S., Zarean, M., &amp; Abdullah, R. (2024). Understanding the Different Generational Motivations and Adoption of AI in Families: Integrating Technology Acceptance and Uses and Gratifications Theory. </w:t>
            </w:r>
            <w:r w:rsidRPr="004F01B0">
              <w:rPr>
                <w:rFonts w:asciiTheme="majorBidi" w:hAnsiTheme="majorBidi" w:cstheme="majorBidi"/>
                <w:i/>
                <w:iCs/>
              </w:rPr>
              <w:t>Journal of Information Systems Engineering &amp; Management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10</w:t>
            </w:r>
            <w:r w:rsidRPr="004F01B0">
              <w:rPr>
                <w:rFonts w:asciiTheme="majorBidi" w:hAnsiTheme="majorBidi" w:cstheme="majorBidi"/>
              </w:rPr>
              <w:t>(26s), 357–368.</w:t>
            </w:r>
          </w:p>
          <w:p w14:paraId="5565FF1F" w14:textId="0026BA48" w:rsidR="00E9513C" w:rsidRPr="004F01B0" w:rsidRDefault="00E9513C" w:rsidP="004F01B0">
            <w:pPr>
              <w:pStyle w:val="Bibliography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</w:rPr>
            </w:pPr>
            <w:r w:rsidRPr="004F01B0">
              <w:rPr>
                <w:rFonts w:asciiTheme="majorBidi" w:hAnsiTheme="majorBidi" w:cstheme="majorBidi"/>
              </w:rPr>
              <w:t xml:space="preserve">Rosnon, M. R., Abdul Razak, M. A., &amp; </w:t>
            </w:r>
            <w:proofErr w:type="spellStart"/>
            <w:r w:rsidRPr="004F01B0">
              <w:rPr>
                <w:rFonts w:asciiTheme="majorBidi" w:hAnsiTheme="majorBidi" w:cstheme="majorBidi"/>
              </w:rPr>
              <w:t>Jalaludin</w:t>
            </w:r>
            <w:proofErr w:type="spellEnd"/>
            <w:r w:rsidRPr="004F01B0">
              <w:rPr>
                <w:rFonts w:asciiTheme="majorBidi" w:hAnsiTheme="majorBidi" w:cstheme="majorBidi"/>
              </w:rPr>
              <w:t xml:space="preserve">, M. L. </w:t>
            </w:r>
            <w:r w:rsidR="009916DF">
              <w:t xml:space="preserve"> </w:t>
            </w:r>
            <w:r w:rsidR="009916DF" w:rsidRPr="009916DF">
              <w:rPr>
                <w:rFonts w:asciiTheme="majorBidi" w:hAnsiTheme="majorBidi" w:cstheme="majorBidi"/>
              </w:rPr>
              <w:t xml:space="preserve">Azam, </w:t>
            </w:r>
            <w:r w:rsidR="009916DF">
              <w:rPr>
                <w:rFonts w:asciiTheme="majorBidi" w:hAnsiTheme="majorBidi" w:cstheme="majorBidi"/>
              </w:rPr>
              <w:t xml:space="preserve">M. N. D., </w:t>
            </w:r>
            <w:proofErr w:type="spellStart"/>
            <w:r w:rsidR="009916DF" w:rsidRPr="009916DF">
              <w:rPr>
                <w:rFonts w:asciiTheme="majorBidi" w:hAnsiTheme="majorBidi" w:cstheme="majorBidi"/>
              </w:rPr>
              <w:t>Tualeka</w:t>
            </w:r>
            <w:proofErr w:type="spellEnd"/>
            <w:r w:rsidR="009916DF">
              <w:rPr>
                <w:rFonts w:asciiTheme="majorBidi" w:hAnsiTheme="majorBidi" w:cstheme="majorBidi"/>
              </w:rPr>
              <w:t xml:space="preserve">, A. </w:t>
            </w:r>
            <w:proofErr w:type="gramStart"/>
            <w:r w:rsidR="009916DF">
              <w:rPr>
                <w:rFonts w:asciiTheme="majorBidi" w:hAnsiTheme="majorBidi" w:cstheme="majorBidi"/>
              </w:rPr>
              <w:t>R.,</w:t>
            </w:r>
            <w:r w:rsidR="009916DF" w:rsidRPr="009916DF">
              <w:rPr>
                <w:rFonts w:asciiTheme="majorBidi" w:hAnsiTheme="majorBidi" w:cstheme="majorBidi"/>
              </w:rPr>
              <w:t>,</w:t>
            </w:r>
            <w:proofErr w:type="gramEnd"/>
            <w:r w:rsidR="009916DF" w:rsidRPr="009916DF">
              <w:rPr>
                <w:rFonts w:asciiTheme="majorBidi" w:hAnsiTheme="majorBidi" w:cstheme="majorBidi"/>
              </w:rPr>
              <w:t xml:space="preserve"> </w:t>
            </w:r>
            <w:r w:rsidR="009916DF" w:rsidRPr="009916DF">
              <w:rPr>
                <w:rFonts w:asciiTheme="majorBidi" w:hAnsiTheme="majorBidi" w:cstheme="majorBidi"/>
                <w:b/>
                <w:bCs/>
              </w:rPr>
              <w:t>Ahrari</w:t>
            </w:r>
            <w:r w:rsidR="009916DF">
              <w:rPr>
                <w:rFonts w:asciiTheme="majorBidi" w:hAnsiTheme="majorBidi" w:cstheme="majorBidi"/>
              </w:rPr>
              <w:t xml:space="preserve">, S. </w:t>
            </w:r>
            <w:r w:rsidRPr="004F01B0">
              <w:rPr>
                <w:rFonts w:asciiTheme="majorBidi" w:hAnsiTheme="majorBidi" w:cstheme="majorBidi"/>
              </w:rPr>
              <w:t xml:space="preserve">(2024). Exploring the subjective well-being of elderly Orang Seletar indigenous people in Johor, Malaysia. </w:t>
            </w:r>
            <w:r w:rsidRPr="004F01B0">
              <w:rPr>
                <w:rFonts w:asciiTheme="majorBidi" w:hAnsiTheme="majorBidi" w:cstheme="majorBidi"/>
                <w:i/>
                <w:iCs/>
              </w:rPr>
              <w:t>Journal of Infrastructure, Policy and Development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8</w:t>
            </w:r>
            <w:r w:rsidRPr="004F01B0">
              <w:rPr>
                <w:rFonts w:asciiTheme="majorBidi" w:hAnsiTheme="majorBidi" w:cstheme="majorBidi"/>
              </w:rPr>
              <w:t>(8), 2606.</w:t>
            </w:r>
          </w:p>
          <w:p w14:paraId="6328B951" w14:textId="66BE1B61" w:rsidR="00827BBA" w:rsidRPr="004F01B0" w:rsidRDefault="00747491" w:rsidP="004F01B0">
            <w:pPr>
              <w:pStyle w:val="Bibliography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Bidi" w:hAnsiTheme="majorBidi" w:cstheme="majorBidi"/>
              </w:rPr>
            </w:pPr>
            <w:r w:rsidRPr="004F01B0">
              <w:rPr>
                <w:rFonts w:asciiTheme="majorBidi" w:hAnsiTheme="majorBidi" w:cstheme="majorBidi"/>
              </w:rPr>
              <w:t xml:space="preserve">Zaremohzzabieh, Z., Abdullah, H., </w:t>
            </w:r>
            <w:r w:rsidRPr="004F01B0">
              <w:rPr>
                <w:rFonts w:asciiTheme="majorBidi" w:hAnsiTheme="majorBidi" w:cstheme="majorBidi"/>
                <w:b/>
                <w:bCs/>
              </w:rPr>
              <w:t>Ahrari</w:t>
            </w:r>
            <w:r w:rsidRPr="004F01B0">
              <w:rPr>
                <w:rFonts w:asciiTheme="majorBidi" w:hAnsiTheme="majorBidi" w:cstheme="majorBidi"/>
              </w:rPr>
              <w:t xml:space="preserve">, S., Abdullah, R., &amp; Md Nor, S. M. (2024). Exploration of vulnerability factors of digital hoarding behavior among university students and the moderating role of maladaptive perfectionism. </w:t>
            </w:r>
            <w:r w:rsidRPr="004F01B0">
              <w:rPr>
                <w:rFonts w:asciiTheme="majorBidi" w:hAnsiTheme="majorBidi" w:cstheme="majorBidi"/>
                <w:i/>
                <w:iCs/>
              </w:rPr>
              <w:t>Digital Health</w:t>
            </w:r>
            <w:r w:rsidRPr="004F01B0">
              <w:rPr>
                <w:rFonts w:asciiTheme="majorBidi" w:hAnsiTheme="majorBidi" w:cstheme="majorBidi"/>
              </w:rPr>
              <w:t xml:space="preserve">, </w:t>
            </w:r>
            <w:r w:rsidRPr="004F01B0">
              <w:rPr>
                <w:rFonts w:asciiTheme="majorBidi" w:hAnsiTheme="majorBidi" w:cstheme="majorBidi"/>
                <w:i/>
                <w:iCs/>
              </w:rPr>
              <w:t>10</w:t>
            </w:r>
            <w:r w:rsidRPr="004F01B0">
              <w:rPr>
                <w:rFonts w:asciiTheme="majorBidi" w:hAnsiTheme="majorBidi" w:cstheme="majorBidi"/>
              </w:rPr>
              <w:t xml:space="preserve">, 20552076241226962. </w:t>
            </w:r>
            <w:hyperlink r:id="rId16" w:history="1">
              <w:r w:rsidRPr="004F01B0">
                <w:rPr>
                  <w:rStyle w:val="Hyperlink"/>
                  <w:rFonts w:asciiTheme="majorBidi" w:hAnsiTheme="majorBidi" w:cstheme="majorBidi"/>
                </w:rPr>
                <w:t>https://doi.org/10.1177/20552076241226962</w:t>
              </w:r>
            </w:hyperlink>
          </w:p>
          <w:p w14:paraId="6C872B06" w14:textId="77777777" w:rsidR="00317344" w:rsidRDefault="00317344" w:rsidP="00827BBA">
            <w:pPr>
              <w:pStyle w:val="Subsection"/>
              <w:spacing w:before="0" w:after="0"/>
              <w:ind w:left="360"/>
              <w:jc w:val="both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>2023</w:t>
            </w:r>
          </w:p>
          <w:p w14:paraId="188A85D6" w14:textId="77777777" w:rsidR="00317344" w:rsidRPr="004F01B0" w:rsidRDefault="00317344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Aziz, F.</w:t>
            </w:r>
            <w:proofErr w:type="gram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</w:t>
            </w:r>
            <w:r w:rsidRPr="004F01B0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Safai</w:t>
            </w:r>
            <w:proofErr w:type="gram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A., Abdul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wahat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N.W., Hamzah, S. R., 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Mahadi, N. (2013). 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Academics’ Behavioral Intention and Usage of IoT In E-Learning: Moderation </w:t>
            </w:r>
            <w:proofErr w:type="gram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Of</w:t>
            </w:r>
            <w:proofErr w:type="gram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Gender and Experience. </w:t>
            </w:r>
            <w:r w:rsidRPr="004F01B0">
              <w:rPr>
                <w:sz w:val="22"/>
                <w:szCs w:val="22"/>
              </w:rPr>
              <w:t xml:space="preserve"> 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>Journal of Theoretical and Applied Information Technology, 101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(2), 1376-1386.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 xml:space="preserve"> </w:t>
            </w:r>
          </w:p>
          <w:p w14:paraId="153D1193" w14:textId="77777777" w:rsidR="00DB0659" w:rsidRPr="004F01B0" w:rsidRDefault="005A330F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Xiang, M., Soh, K. G., Xu, Y., 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S., &amp; Zakaria, N. S. (2023). Experiences of LGBTQ student-athletes in college sports: A meta-ethnography. 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>Heliyon, 9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, 1–15.</w:t>
            </w:r>
          </w:p>
          <w:p w14:paraId="62D7FC08" w14:textId="77777777" w:rsidR="005A330F" w:rsidRPr="004F01B0" w:rsidRDefault="005A330F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Xiang, M., Soh, K. G., Xu, Y., 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S., &amp; Zakaria, N. S. (2023). The experiences of female bisexual student-athletes in China: An interpretative phenomenological analysis. 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>Frontiers in Psychology, 14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, 1129961.</w:t>
            </w:r>
          </w:p>
          <w:p w14:paraId="12ECB1A0" w14:textId="77777777" w:rsidR="00BD3719" w:rsidRPr="004F01B0" w:rsidRDefault="00BD3719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Rasdi, R.M.,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Tauhed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S.Z., Zaremohzzabieh, Z., 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S. (2022). Determinants of research performance of university academics and the moderating and mediating roles of organizational culture and job crafting. European 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>Journal of Training and Development</w:t>
            </w:r>
            <w:r w:rsidR="006B5EA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,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>47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(7/8). 711-728. </w:t>
            </w:r>
            <w:hyperlink r:id="rId17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  <w:lang w:val="en-MY"/>
                </w:rPr>
                <w:t>https://doi.org/10.1108/EJTD-11-2021-0192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  <w:p w14:paraId="1D66FE20" w14:textId="77777777" w:rsidR="00BD3719" w:rsidRPr="00317344" w:rsidRDefault="00BD3719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4"/>
                <w:lang w:val="en-MY"/>
              </w:rPr>
            </w:pPr>
          </w:p>
          <w:p w14:paraId="132FD18B" w14:textId="77777777" w:rsidR="00AF73F1" w:rsidRPr="00AF73F1" w:rsidRDefault="00AF73F1" w:rsidP="00BD3719">
            <w:pPr>
              <w:pStyle w:val="Subsection"/>
              <w:numPr>
                <w:ilvl w:val="0"/>
                <w:numId w:val="14"/>
              </w:numPr>
              <w:spacing w:before="0" w:after="0"/>
              <w:jc w:val="both"/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</w:pPr>
            <w:r w:rsidRPr="00AF73F1">
              <w:rPr>
                <w:rFonts w:asciiTheme="majorBidi" w:hAnsiTheme="majorBidi" w:cstheme="majorBidi"/>
                <w:bCs/>
                <w:color w:val="auto"/>
                <w:sz w:val="24"/>
                <w:lang w:val="en-MY"/>
              </w:rPr>
              <w:t>2022</w:t>
            </w:r>
          </w:p>
          <w:p w14:paraId="2C8672A7" w14:textId="77777777" w:rsidR="00877E45" w:rsidRPr="004F01B0" w:rsidRDefault="00877E45" w:rsidP="00BD3719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lastRenderedPageBreak/>
              <w:t xml:space="preserve">Aziz, F., </w:t>
            </w:r>
            <w:proofErr w:type="spellStart"/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Muzlan</w:t>
            </w:r>
            <w:proofErr w:type="spellEnd"/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, N., </w:t>
            </w:r>
            <w:r w:rsidRPr="004F01B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, S., &amp; </w:t>
            </w:r>
            <w:proofErr w:type="spellStart"/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Zixuan</w:t>
            </w:r>
            <w:proofErr w:type="spellEnd"/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, D. (2022). Factors Influencing Malaysian Public Sector Employees’ Performance. Seybold Report, 17(12), 3091–3104.</w:t>
            </w:r>
          </w:p>
          <w:p w14:paraId="3CE92A23" w14:textId="77777777" w:rsidR="00AF73F1" w:rsidRPr="004F01B0" w:rsidRDefault="00AF73F1" w:rsidP="00BD3719">
            <w:pPr>
              <w:pStyle w:val="Subsection"/>
              <w:numPr>
                <w:ilvl w:val="0"/>
                <w:numId w:val="14"/>
              </w:numPr>
              <w:spacing w:before="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Zaremohzzabieh, Z., Roslan, S, Mohamad, Z., Ismail, I.A., Ab Jalil, H., 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S. (2022). Influencing Factors in MOOCs Adoption in Higher Education: A Meta-Analytic Path Analysis. 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>Sustainability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 14, 8268.</w:t>
            </w:r>
          </w:p>
          <w:p w14:paraId="580266C4" w14:textId="77777777" w:rsidR="00AF73F1" w:rsidRPr="004F01B0" w:rsidRDefault="00AF73F1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Wujema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B.K., Mohd Rasdi, R., Zaremohzzabieh, Z., 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S. (2022). The Role of Self-Efficacy as a Mediating Variable in CareerEDGE Employability Model: The Context of Undergraduate Employability in the North-East Region of Nigeria. 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>Sustainability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 14 (8), 4660.</w:t>
            </w:r>
          </w:p>
          <w:p w14:paraId="6F2D562D" w14:textId="77777777" w:rsidR="00AF73F1" w:rsidRPr="004F01B0" w:rsidRDefault="00AF73F1" w:rsidP="00BD3719">
            <w:pPr>
              <w:pStyle w:val="Subsection"/>
              <w:numPr>
                <w:ilvl w:val="0"/>
                <w:numId w:val="14"/>
              </w:numPr>
              <w:spacing w:before="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Mohamed, T.F.T., Roslan, S., Zaremohzzabieh, Z., 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, S. (2022). Relationship between Spirituality, Nature Connectedness, and Burnout of Schoolteachers during Online Classes amid Covid-19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Pandemic: The</w:t>
            </w:r>
            <w:r w:rsidRPr="004F01B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Moderating Role of Gender. </w:t>
            </w:r>
            <w:r w:rsidRPr="004F01B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  <w:lang w:val="en-MY"/>
              </w:rPr>
              <w:t>International Journal of Learning, Teaching and Educational Research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21(3), 301-318.</w:t>
            </w:r>
          </w:p>
          <w:p w14:paraId="394FE88B" w14:textId="77777777" w:rsidR="00AF73F1" w:rsidRPr="004F01B0" w:rsidRDefault="00AF73F1" w:rsidP="004F01B0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Lopez, J., Salim, S. S., Zaremohzzabieh, Z., </w:t>
            </w: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, S. (2022). The Role, Experience, and Challenges to Headmasters of Indigenous Primary Schools amid Covid-19 in Malaysia. </w:t>
            </w:r>
            <w:r w:rsidRPr="004F01B0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Asian Journal of University Education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. 18(1), 231-243. </w:t>
            </w:r>
          </w:p>
          <w:p w14:paraId="4999016D" w14:textId="77777777" w:rsidR="00CF7272" w:rsidRPr="004F01B0" w:rsidRDefault="00CF7272" w:rsidP="00BD371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</w:pP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 xml:space="preserve">Aziz, F., Rasdi, R. M., Rami, A. A. M., Razali, F., &amp; </w:t>
            </w:r>
            <w:r w:rsidRPr="004F01B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MY" w:eastAsia="en-US"/>
              </w:rPr>
              <w:t>Ahrari</w:t>
            </w: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 xml:space="preserve">, S. (2022). Factors Determining Academics’ Behavioral Intention and Usage Behavior towards Online Teaching Technologies during Covid-19: An Extension of the UTAUT. </w:t>
            </w:r>
            <w:r w:rsidRPr="004F01B0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en-MY" w:eastAsia="en-US"/>
              </w:rPr>
              <w:t>International Journal of Emerging Technologies in Learning, 17</w:t>
            </w: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 xml:space="preserve">(9), 137-153. </w:t>
            </w:r>
          </w:p>
          <w:p w14:paraId="0DD87FC7" w14:textId="77777777" w:rsidR="00485AA1" w:rsidRPr="004F01B0" w:rsidRDefault="00485AA1" w:rsidP="00BD3719">
            <w:pPr>
              <w:pStyle w:val="ListParagraph"/>
              <w:numPr>
                <w:ilvl w:val="0"/>
                <w:numId w:val="14"/>
              </w:numPr>
              <w:spacing w:before="240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</w:pP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 xml:space="preserve">Kamarudin, N., Wahida, M., </w:t>
            </w:r>
            <w:r w:rsidRPr="004F01B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MY" w:eastAsia="en-US"/>
              </w:rPr>
              <w:t>Ahrari</w:t>
            </w: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 xml:space="preserve">, S. (2022). Exploring Basic and Integrated Science Process Skills and their Impact on Science Achievement among University Students, </w:t>
            </w:r>
            <w:r w:rsidRPr="004F01B0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en-MY" w:eastAsia="en-US"/>
              </w:rPr>
              <w:t>Journal of Public Administration and Governance, 12</w:t>
            </w: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>(4), 1-14.</w:t>
            </w:r>
          </w:p>
          <w:p w14:paraId="45AAAC37" w14:textId="77777777" w:rsidR="00AB6E62" w:rsidRPr="004F01B0" w:rsidRDefault="00AB6E62" w:rsidP="00BD371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</w:pP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 xml:space="preserve">Ahmad, P. A., Ismail, N., Mustakim, S. S., </w:t>
            </w:r>
            <w:r w:rsidRPr="004F01B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MY" w:eastAsia="en-US"/>
              </w:rPr>
              <w:t>Ahrari</w:t>
            </w: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 xml:space="preserve">, S. (2022). Validation of Work-Life Balance Instrument for Technical and Vocational Education Teachers, </w:t>
            </w:r>
            <w:r w:rsidRPr="004F01B0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en-MY" w:eastAsia="en-US"/>
              </w:rPr>
              <w:t>Journal of Public Administration and Governance, 12</w:t>
            </w:r>
            <w:r w:rsidRPr="004F01B0">
              <w:rPr>
                <w:rFonts w:asciiTheme="majorBidi" w:hAnsiTheme="majorBidi" w:cstheme="majorBidi"/>
                <w:color w:val="000000"/>
                <w:sz w:val="22"/>
                <w:szCs w:val="22"/>
                <w:lang w:val="en-MY" w:eastAsia="en-US"/>
              </w:rPr>
              <w:t>(4), 34-51.</w:t>
            </w:r>
          </w:p>
          <w:p w14:paraId="3F9D994A" w14:textId="77777777" w:rsidR="00A35C82" w:rsidRPr="00AF73F1" w:rsidRDefault="00FF081C" w:rsidP="007C0622">
            <w:pPr>
              <w:pStyle w:val="Subsection"/>
              <w:spacing w:after="0"/>
              <w:ind w:left="360"/>
              <w:jc w:val="both"/>
              <w:rPr>
                <w:rFonts w:asciiTheme="majorBidi" w:hAnsiTheme="majorBidi" w:cstheme="majorBidi"/>
                <w:color w:val="auto"/>
              </w:rPr>
            </w:pPr>
            <w:r w:rsidRPr="00AF73F1">
              <w:rPr>
                <w:rFonts w:asciiTheme="majorBidi" w:hAnsiTheme="majorBidi" w:cstheme="majorBidi"/>
                <w:color w:val="auto"/>
                <w:sz w:val="24"/>
              </w:rPr>
              <w:t>2021</w:t>
            </w:r>
          </w:p>
          <w:p w14:paraId="1C0E8786" w14:textId="77777777" w:rsidR="003B2B37" w:rsidRPr="004F01B0" w:rsidRDefault="003B2B37" w:rsidP="00BD3719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Azizan, C. R., Roslan, S., Abdullah, M. C., </w:t>
            </w:r>
            <w:proofErr w:type="spellStart"/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Asimiran</w:t>
            </w:r>
            <w:proofErr w:type="spellEnd"/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S., Zaremohzzabieh, Z., &amp; </w:t>
            </w:r>
            <w:r w:rsidRPr="004F01B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, S. (2021). Does a Person-Environment-Fit Promote the Academic Achievement of Hearing-Impaired Students in Malaysian Polytechnics? The Mediating Effects of Satisfaction and Adjustment. International Journal of Environmental Research and Public Health, 18(24), 1–20.</w:t>
            </w:r>
          </w:p>
          <w:p w14:paraId="7471D8C6" w14:textId="77777777" w:rsidR="00AE76EC" w:rsidRPr="004F01B0" w:rsidRDefault="00AE76EC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Rabee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7C3316"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C3316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MTA</w:t>
            </w:r>
            <w:proofErr w:type="gramEnd"/>
            <w:r w:rsidR="007C3316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., 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Dev, </w:t>
            </w:r>
            <w:r w:rsidR="007C3316"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C3316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RDBO.,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Kamalden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7C3316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TFT</w:t>
            </w:r>
            <w:r w:rsidR="007C3316"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Nasrulloh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7C3316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A., 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(2021). Influence of Perceived Value and Innovation on the Propensity to Use Sports Tourism Websites among University Students: The Moderating Effects of Age and Education.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Journal of University Education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17 (4), 478-489.ISSN: 1823-7797</w:t>
            </w:r>
            <w:r w:rsidR="00D26A72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</w:p>
          <w:p w14:paraId="4E960D81" w14:textId="77777777" w:rsidR="00364352" w:rsidRPr="004F01B0" w:rsidRDefault="00364352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. S., Salim, S.S.,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Wahat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W.A. (2021). Mapping Environmental Citizenship in Higher Education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.  International Journal of Academic Research in Business and Social Sciences, </w:t>
            </w:r>
            <w:r w:rsidR="00CE6A2C"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11</w:t>
            </w:r>
            <w:r w:rsidR="00CE6A2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(11</w:t>
            </w:r>
            <w:proofErr w:type="gramStart"/>
            <w:r w:rsidR="00CE6A2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),  1154</w:t>
            </w:r>
            <w:proofErr w:type="gramEnd"/>
            <w:r w:rsidR="00CE6A2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– 1160.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ISSN: 2222-6990</w:t>
            </w:r>
            <w:r w:rsidR="00CE6A2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. </w:t>
            </w:r>
          </w:p>
          <w:p w14:paraId="6D90E527" w14:textId="77777777" w:rsidR="00364352" w:rsidRPr="004F01B0" w:rsidRDefault="00364352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lastRenderedPageBreak/>
              <w:t xml:space="preserve">Govindasamy, P.,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Wahat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W. A., Alias, S. N., Idris, K.,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S. (2021). Impact of Leadership Styles on the Organizational Commitment of Medical Practitioners: The Moderating Effects of Workplace Stress.  Asian Social Science 17(11):133-147. ISSN: 1911-2017.</w:t>
            </w:r>
          </w:p>
          <w:p w14:paraId="6AB3FA75" w14:textId="77777777" w:rsidR="00FF081C" w:rsidRPr="004F01B0" w:rsidRDefault="00B804B7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Zaremohzzabieh</w:t>
            </w:r>
            <w:r w:rsidR="00FF081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Abu Samah, A., Roslan, S., Shaffril, H. A. M., Kamarudin, S., &amp; </w:t>
            </w:r>
            <w:r w:rsidR="00FF081C"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="00FF081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(2021). Household preparedness for future earthquake disaster risk using an extended theory of planned behavior. </w:t>
            </w:r>
            <w:r w:rsidR="00FF081C"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International Journal of Disaster Risk Reduction, </w:t>
            </w:r>
            <w:r w:rsidR="00B254D6"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65</w:t>
            </w:r>
            <w:r w:rsidR="00FF081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1</w:t>
            </w:r>
            <w:r w:rsidR="00B254D6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-</w:t>
            </w:r>
            <w:proofErr w:type="gramStart"/>
            <w:r w:rsidR="00B254D6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8</w:t>
            </w:r>
            <w:r w:rsidR="00FF081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  <w:r w:rsidR="00885635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ISSN</w:t>
            </w:r>
            <w:proofErr w:type="gramEnd"/>
            <w:r w:rsidR="00885635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:</w:t>
            </w:r>
            <w:r w:rsidR="00885635"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85635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2212-4209. </w:t>
            </w:r>
            <w:r w:rsidR="00FF081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hyperlink r:id="rId18" w:history="1">
              <w:r w:rsidR="00FF081C"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https://doi.org/10.1016/j.ijdrr.2021.102533</w:t>
              </w:r>
            </w:hyperlink>
            <w:r w:rsidR="00FF081C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159C4CEC" w14:textId="77777777" w:rsidR="00FF081C" w:rsidRPr="004F01B0" w:rsidRDefault="00B804B7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Zaremohzzabieh, Z., Ismail, N.,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&amp; Samah, A. A. (2021). The effects of consumer attitude on green purchase intention: A meta-analytic path analysis.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Journal of Business Research, 132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732–743. </w:t>
            </w:r>
            <w:hyperlink r:id="rId19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https://doi.org/10.1016/j.jbusres.2020.10.053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283FBB39" w14:textId="77777777" w:rsidR="00B804B7" w:rsidRPr="004F01B0" w:rsidRDefault="005C4DB0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Janib, J., Rasdi, R. M., Omar, Z., Alias, S. N., Zaremohzzabieh, Z., &amp;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(2021). The Relationship between Workload and Performance of Research University Academics in Malaysia: The Mediating Effects of Career Commitment and Job Satisfaction.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Journal of University Education, 17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(2), 85–99. </w:t>
            </w:r>
            <w:hyperlink r:id="rId20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https://doi.org/10.24191/ajue.v17i2.13394</w:t>
              </w:r>
            </w:hyperlink>
          </w:p>
          <w:p w14:paraId="2FFE4A1B" w14:textId="77777777" w:rsidR="005C4DB0" w:rsidRPr="004F01B0" w:rsidRDefault="009B0257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Halim, N. A., Hassan, A., Basri, R., Yusof, A., &amp;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(2021). Job Satisfaction as a Mediator between Leadership Styles and Organisational Commitment of Teachers in Malaysia.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Journal of University Education, 17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(2), 61–71. </w:t>
            </w:r>
            <w:hyperlink r:id="rId21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https://doi.org/10.24191/ajue.v17i2.13398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496DC3D3" w14:textId="77777777" w:rsidR="009B0257" w:rsidRPr="004F01B0" w:rsidRDefault="007C3F96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Lohrasbipeydeh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E., Geok, S. K., Dev, R. D. O.,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Leong, O. S., &amp;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Sunardi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 (2021). Balance Comparison between Iranian Elderly with and without Knee Range of Motion Limitations.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Pertanika Journal of Social Sciences &amp; Humanities, 29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(S1), 375–393. </w:t>
            </w:r>
            <w:hyperlink r:id="rId22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https://doi.org/10.47836/pjssh.29.S1.20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12FE6393" w14:textId="77777777" w:rsidR="002D7701" w:rsidRPr="004F01B0" w:rsidRDefault="007558EF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Mohd Rasdi, R., Zaremohzzabieh, Z., &amp;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S. (2021). Financial Insecurity during the COVID-19 Pandemic: Spillover Effects on Burnout–Disengagement Relationships and Performance of Employees Who Moonlight. Frontiers in Psychology, 12, 1–14.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hyperlink r:id="rId23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https://doi.org/10.3389/fpsyg.2021.610138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443EC3C9" w14:textId="77777777" w:rsidR="0099735C" w:rsidRPr="004F01B0" w:rsidRDefault="00D16147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Aziz, F., Md Rami, A. A., Zaremohzzabieh, Z., &amp;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(2021). Effects of Emotions and Ethics on Pro-Environmental Behavior of University Employees: A Model Based on the Theory of Planned Behavior.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Sustainability, 13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(13), 1–17. </w:t>
            </w:r>
            <w:hyperlink r:id="rId24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https://doi.org/10.3390/su13137062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36E9D781" w14:textId="77777777" w:rsidR="00D16147" w:rsidRPr="004F01B0" w:rsidRDefault="00976FB5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Wahat, N. W. A.,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D’Silva, J. L., Mohamed, N., &amp; Hassan, S. A. (2021). Validity and Reliability of a Self-Acceptance Scale for Youth with Physical Disabilities.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Pertanika Journal of Social Sciences &amp; Humanities, 29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(S1), 57–75. </w:t>
            </w:r>
            <w:hyperlink r:id="rId25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https://doi.org/10.47836/pjssh.29.S1.04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43FD2F67" w14:textId="77777777" w:rsidR="002D16E4" w:rsidRPr="004F01B0" w:rsidRDefault="00885C39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Umar, B. B., Krauss, S. E.,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Samah, A. A., &amp; Hamid, J. A. (2021). Socio-Cultural Barriers to Youth Voice in Nigerian School-Based Management Committees: A Multi-Case Analysis.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Pertanika Journal of Social Sciences and Humanities, 29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(S1), 355–374. </w:t>
            </w:r>
            <w:hyperlink r:id="rId26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https://doi.org/10.47836/pjssh.29.S1.19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63105D74" w14:textId="77777777" w:rsidR="00885C39" w:rsidRPr="004F01B0" w:rsidRDefault="0030689E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Roslan, S., Zaremohzzabieh, Z., Mohd Rasdi, R., &amp; Samah, A. A. (2021). Relationship between teacher empowerment and job satisfaction: A Meta-Analytic 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lastRenderedPageBreak/>
              <w:t xml:space="preserve">path analysis.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Cogent Education, 8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(1), 1–24. </w:t>
            </w:r>
            <w:hyperlink r:id="rId27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https://doi.org/10.1080/2331186X.2021.1898737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05DE1F95" w14:textId="77777777" w:rsidR="0018748F" w:rsidRPr="009A1949" w:rsidRDefault="0080193E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Ong, S. Y., Roslan, S., Ahmad, N. A.,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Ayub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 F. M., Ping, C. L., Zaremohzzabieh, Z., &amp;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(2021). A Mixed-Methods Evaluation of Parent-Assisted Children’s Friendship Training to Improve Social Skills and Friendship Quality in Children with Autism in Malaysia.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Environmental Research and Public Health, 18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(5), 1–15. </w:t>
            </w:r>
            <w:hyperlink r:id="rId28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https://doi.org/10.3390/ijerph18052566</w:t>
              </w:r>
            </w:hyperlink>
            <w:r w:rsidRPr="009A1949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356E54F2" w14:textId="77777777" w:rsidR="006A679D" w:rsidRPr="009A1949" w:rsidRDefault="006A679D" w:rsidP="007C0622">
            <w:pPr>
              <w:pStyle w:val="Subsection"/>
              <w:ind w:left="36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2020</w:t>
            </w:r>
          </w:p>
          <w:p w14:paraId="64BD9C22" w14:textId="77777777" w:rsidR="00975243" w:rsidRPr="004F01B0" w:rsidRDefault="00C8584E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Mohd Rasdi, R., &amp;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(2020). The applicability of social cognitive career theory in predicting life satisfaction of university students: A meta-analytic path analysis.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Plos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 One, 15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(8), 1–22. </w:t>
            </w:r>
            <w:hyperlink r:id="rId29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https://doi.org/10.1371/journal.pone.0237838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591BA47C" w14:textId="77777777" w:rsidR="00F9670A" w:rsidRPr="009A1949" w:rsidRDefault="00F9670A" w:rsidP="007C0622">
            <w:pPr>
              <w:pStyle w:val="Subsection"/>
              <w:ind w:left="36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2019</w:t>
            </w:r>
          </w:p>
          <w:p w14:paraId="1482049D" w14:textId="77777777" w:rsidR="00065B2B" w:rsidRPr="004F01B0" w:rsidRDefault="00F9670A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Krauss, S. E.,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Suandi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T., Abdullah, H.,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Sahimi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 H. A., </w:t>
            </w:r>
            <w:proofErr w:type="spellStart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Olutokunbo</w:t>
            </w:r>
            <w:proofErr w:type="spellEnd"/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 S., &amp; Dahalan, D. (2019). A stranger in a strange land: Experiences of adjustment among international postgraduate students in Malaysia.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Issues in Educational Research, 29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(3), 611–632.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hyperlink r:id="rId30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https://search.informit.org/doi/pdf/10.3316/ielapa.641110346897474?download=true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5AF7AD29" w14:textId="77777777" w:rsidR="00F9670A" w:rsidRPr="004F01B0" w:rsidRDefault="00C81B37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Zaremohzzabieh, Z.,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Krauss, S. E., Samah, A. A., Meng, L. K., &amp; Ariffin, Z. (2019). Predicting social entrepreneurial intention: A meta-analytic path analysis based on the theory of planned behavior. Journal of Business Research, 96, 264–276. </w:t>
            </w:r>
            <w:hyperlink r:id="rId31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https://doi.org/10.1016/j.jbusres.2018.11.030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6ABAEB96" w14:textId="77777777" w:rsidR="00873258" w:rsidRPr="009A1949" w:rsidRDefault="00873258" w:rsidP="007C0622">
            <w:pPr>
              <w:pStyle w:val="Subsection"/>
              <w:ind w:left="360"/>
              <w:jc w:val="both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2018</w:t>
            </w:r>
          </w:p>
          <w:p w14:paraId="1FECD6B3" w14:textId="77777777" w:rsidR="00873258" w:rsidRPr="004F01B0" w:rsidRDefault="00992235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Krauss, S. E., Ariffin, Z., &amp; Meng, L. K. (2018). A Network-Based Approach for Emerging Rural Social Entrepreneurship.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Academic Research in Business and Social Sciences, 8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(9), 493–513. </w:t>
            </w:r>
            <w:hyperlink r:id="rId32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https://doi.org/10.6007/IJARBSS/v8-i9/4608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5BF55882" w14:textId="77777777" w:rsidR="00C619AB" w:rsidRPr="009A1949" w:rsidRDefault="00C619AB" w:rsidP="007C0622">
            <w:pPr>
              <w:pStyle w:val="Subsection"/>
              <w:ind w:left="360"/>
              <w:jc w:val="both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2017</w:t>
            </w:r>
          </w:p>
          <w:p w14:paraId="6E515801" w14:textId="77777777" w:rsidR="00ED6F52" w:rsidRPr="004F01B0" w:rsidRDefault="00C619AB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S., Othman, J. B., Hassan, M. S., Samah, B. A., &amp; Zaremohzzabieh, Z. (2017). Using Network-Based Theory to Develop a Curriculum for Citizenship Education in Higher Institutions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. Social Indicators Research, 130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(3), 1207–1228. </w:t>
            </w:r>
            <w:hyperlink r:id="rId33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https://doi.org/10.1007/s11205-016-1242-4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41AA03F7" w14:textId="77777777" w:rsidR="004E14CB" w:rsidRPr="009A1949" w:rsidRDefault="004E14CB" w:rsidP="007C0622">
            <w:pPr>
              <w:pStyle w:val="Subsection"/>
              <w:ind w:left="360"/>
              <w:jc w:val="both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2016</w:t>
            </w:r>
          </w:p>
          <w:p w14:paraId="32670042" w14:textId="77777777" w:rsidR="00C619AB" w:rsidRPr="004F01B0" w:rsidRDefault="00F303A8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Samah, B. A., Hassan, M. S. H. B., Wahat, N. W. A., &amp; Zaremohzzabieh, Z. (2016). Deepening critical thinking skills through civic engagement in Malaysian higher education.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Thinking Skills and Creativity, 22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121–128. </w:t>
            </w:r>
            <w:hyperlink r:id="rId34" w:history="1">
              <w:r w:rsidR="007D43A6"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https://doi.org/10.1016/j.tsc.2016.09.009</w:t>
              </w:r>
            </w:hyperlink>
            <w:r w:rsidR="007D43A6"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3481C289" w14:textId="77777777" w:rsidR="00564BB9" w:rsidRPr="004F01B0" w:rsidRDefault="00D2480F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D’Silva, J. L., &amp; 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(2016). Factors Influencing Team Effectiveness in Higher Education.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American Journal of Applied Sciences, 13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(9), 932–940. </w:t>
            </w:r>
            <w:hyperlink r:id="rId35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https://doi.org/10.3844/ajassp.2016.932.940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7110E473" w14:textId="77777777" w:rsidR="00D2480F" w:rsidRPr="009A1949" w:rsidRDefault="00FC15C1" w:rsidP="007C0622">
            <w:pPr>
              <w:pStyle w:val="Subsection"/>
              <w:ind w:left="36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2014</w:t>
            </w:r>
          </w:p>
          <w:p w14:paraId="3018F216" w14:textId="77777777" w:rsidR="00FC15C1" w:rsidRPr="004F01B0" w:rsidRDefault="00FC15C1" w:rsidP="00BD371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lastRenderedPageBreak/>
              <w:t>Ahrari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S., Othman, J., Hassan, S., Samah, B. A., &amp; </w:t>
            </w:r>
            <w:proofErr w:type="spellStart"/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DSilva</w:t>
            </w:r>
            <w:proofErr w:type="spellEnd"/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J. L. (2014). Active citizenship by active learning. </w:t>
            </w:r>
            <w:r w:rsidRPr="004F01B0">
              <w:rPr>
                <w:rFonts w:asciiTheme="majorBidi" w:hAnsiTheme="majorBidi" w:cstheme="majorBidi"/>
                <w:i/>
                <w:color w:val="auto"/>
                <w:sz w:val="22"/>
                <w:szCs w:val="22"/>
              </w:rPr>
              <w:t>Journal of Applied Sciences, 14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(20), 2450–2459. </w:t>
            </w:r>
            <w:hyperlink r:id="rId36" w:history="1">
              <w:r w:rsidRPr="004F01B0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https://doi.org/10.3923/jas.2014.2450.2459</w:t>
              </w:r>
            </w:hyperlink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480BF575" w14:textId="77777777" w:rsidR="00FC15C1" w:rsidRPr="009A1949" w:rsidRDefault="00BE582B" w:rsidP="00BD371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F01B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S., Othman, J. B., Hassan, M. S., Samah, B. A., &amp; D’Silva, J. (2014). Understanding meaning and characteristics of civic development in higher education. </w:t>
            </w:r>
            <w:r w:rsidRPr="004F01B0">
              <w:rPr>
                <w:rFonts w:asciiTheme="majorBidi" w:hAnsiTheme="majorBidi" w:cstheme="majorBidi"/>
                <w:i/>
                <w:color w:val="auto"/>
                <w:sz w:val="22"/>
                <w:szCs w:val="22"/>
              </w:rPr>
              <w:t>Asian Social Science, 10</w:t>
            </w: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(16), 50–60. </w:t>
            </w:r>
            <w:hyperlink r:id="rId37" w:history="1">
              <w:r w:rsidRPr="004F01B0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http://dx.doi.org/10.5539/ass.v10n16p50</w:t>
              </w:r>
            </w:hyperlink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  <w:p w14:paraId="0DD45D94" w14:textId="77777777" w:rsidR="005802BF" w:rsidRPr="007C0622" w:rsidRDefault="005802BF" w:rsidP="007C0622">
            <w:pPr>
              <w:spacing w:after="0"/>
              <w:ind w:left="360"/>
              <w:jc w:val="both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7C0622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2013</w:t>
            </w:r>
          </w:p>
          <w:p w14:paraId="2716A29A" w14:textId="77777777" w:rsidR="00FC15C1" w:rsidRPr="004F01B0" w:rsidRDefault="005802BF" w:rsidP="00BD3719">
            <w:pPr>
              <w:pStyle w:val="Subsection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Othman, J., &amp; Hassan, M. (2013). Role of Social Studies for Pre-Service Teachers in Citizenship Education. </w:t>
            </w:r>
            <w:r w:rsidRPr="004F01B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Education Studies, 6</w:t>
            </w:r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(12), 1–8. </w:t>
            </w:r>
            <w:hyperlink r:id="rId38" w:history="1">
              <w:r w:rsidRPr="004F01B0">
                <w:rPr>
                  <w:rStyle w:val="Hyperlink"/>
                  <w:rFonts w:asciiTheme="majorBidi" w:hAnsiTheme="majorBidi" w:cstheme="majorBidi"/>
                  <w:b w:val="0"/>
                  <w:sz w:val="22"/>
                  <w:szCs w:val="22"/>
                </w:rPr>
                <w:t>https://doi.org/10.5539/ies.v6n12p1</w:t>
              </w:r>
            </w:hyperlink>
            <w:r w:rsidRPr="004F01B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0C83CCB6" w14:textId="77777777" w:rsidR="00784EBD" w:rsidRPr="00AF73F1" w:rsidRDefault="00784EBD" w:rsidP="00FA11CB">
      <w:pPr>
        <w:spacing w:after="0" w:line="240" w:lineRule="auto"/>
        <w:rPr>
          <w:rFonts w:asciiTheme="majorBidi" w:hAnsiTheme="majorBidi" w:cstheme="majorBidi"/>
          <w:color w:val="auto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C51AA0" w:rsidRPr="009A1949" w14:paraId="540C3BC7" w14:textId="77777777" w:rsidTr="00492825">
        <w:tc>
          <w:tcPr>
            <w:tcW w:w="365" w:type="dxa"/>
            <w:shd w:val="clear" w:color="auto" w:fill="AAB0C7" w:themeFill="accent1" w:themeFillTint="99"/>
          </w:tcPr>
          <w:p w14:paraId="37510A21" w14:textId="77777777" w:rsidR="00C51AA0" w:rsidRPr="009A1949" w:rsidRDefault="00C51AA0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AFE6DAE" w14:textId="77777777" w:rsidR="00C51AA0" w:rsidRPr="009A1949" w:rsidRDefault="000F654E" w:rsidP="00C816B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</w:t>
            </w:r>
            <w:r w:rsidR="00B51634" w:rsidRPr="009A19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Chapter Publication </w:t>
            </w:r>
          </w:p>
          <w:p w14:paraId="11248E5F" w14:textId="585DBF4B" w:rsidR="00F14B08" w:rsidRDefault="00F14B08" w:rsidP="007C0622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2026</w:t>
            </w:r>
          </w:p>
          <w:p w14:paraId="1F8088A0" w14:textId="74EC083D" w:rsidR="00F14B08" w:rsidRPr="004F01B0" w:rsidRDefault="00F14B08" w:rsidP="004F01B0">
            <w:pPr>
              <w:pStyle w:val="ListBulle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Ahrari, S., Al-Issa, R. S. (2026). </w:t>
            </w:r>
            <w:r w:rsidRPr="004F01B0">
              <w:rPr>
                <w:sz w:val="18"/>
                <w:szCs w:val="18"/>
              </w:rPr>
              <w:t xml:space="preserve">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Developing an Ethical Framework for Youth, </w:t>
            </w:r>
            <w:proofErr w:type="gramStart"/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in </w:t>
            </w:r>
            <w:r w:rsidRPr="004F01B0">
              <w:rPr>
                <w:sz w:val="18"/>
                <w:szCs w:val="18"/>
              </w:rPr>
              <w:t xml:space="preserve"> </w:t>
            </w:r>
            <w:r w:rsidRPr="004F01B0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Youth</w:t>
            </w:r>
            <w:proofErr w:type="gramEnd"/>
            <w:r w:rsidRPr="004F01B0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Faith, and Artificial Intelligence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>, (pp. 259-284).  IGI Global</w:t>
            </w:r>
          </w:p>
          <w:p w14:paraId="4DC26FF2" w14:textId="04216B78" w:rsidR="00876EF1" w:rsidRDefault="00876EF1" w:rsidP="007C0622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</w:t>
            </w:r>
          </w:p>
          <w:p w14:paraId="374D788C" w14:textId="77777777" w:rsidR="00876EF1" w:rsidRPr="004F01B0" w:rsidRDefault="00876EF1" w:rsidP="008B15E6">
            <w:pPr>
              <w:pStyle w:val="ListBulle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Zaremohzzabieh, </w:t>
            </w:r>
            <w:r w:rsidR="008B15E6"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Z., </w:t>
            </w: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8B15E6"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S.,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>Abdullah</w:t>
            </w:r>
            <w:r w:rsidR="008B15E6"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, H.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(2023). </w:t>
            </w:r>
            <w:r w:rsidRPr="004F01B0">
              <w:rPr>
                <w:sz w:val="18"/>
                <w:szCs w:val="18"/>
              </w:rPr>
              <w:t xml:space="preserve">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Building an Integrative Framework for Prejudice Reduction in </w:t>
            </w:r>
            <w:proofErr w:type="gramStart"/>
            <w:r w:rsidRPr="004F01B0">
              <w:rPr>
                <w:rFonts w:asciiTheme="majorBidi" w:hAnsiTheme="majorBidi" w:cstheme="majorBidi"/>
                <w:sz w:val="22"/>
                <w:szCs w:val="22"/>
              </w:rPr>
              <w:t>Schools,  In</w:t>
            </w:r>
            <w:proofErr w:type="gramEnd"/>
            <w:r w:rsidRPr="004F01B0">
              <w:rPr>
                <w:sz w:val="22"/>
                <w:szCs w:val="22"/>
              </w:rPr>
              <w:t xml:space="preserve"> </w:t>
            </w:r>
            <w:r w:rsidRPr="004F01B0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Social Psychology Theories and Methods in Education,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(pp. 231-253). </w:t>
            </w:r>
            <w:r w:rsidRPr="004F01B0">
              <w:rPr>
                <w:sz w:val="18"/>
                <w:szCs w:val="18"/>
              </w:rPr>
              <w:t xml:space="preserve">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>IGI Global</w:t>
            </w:r>
          </w:p>
          <w:p w14:paraId="32166056" w14:textId="77777777" w:rsidR="00876EF1" w:rsidRPr="004F01B0" w:rsidRDefault="00876EF1" w:rsidP="008B15E6">
            <w:pPr>
              <w:pStyle w:val="ListBulle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Zaremohzzabieh, </w:t>
            </w:r>
            <w:r w:rsidR="008B15E6"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Z., </w:t>
            </w: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="008B15E6"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, S.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(2023). </w:t>
            </w:r>
            <w:r w:rsidRPr="004F01B0">
              <w:rPr>
                <w:sz w:val="18"/>
                <w:szCs w:val="18"/>
              </w:rPr>
              <w:t xml:space="preserve">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A Critical Analysis of Research in School Education through Social-Psychological Theories, </w:t>
            </w:r>
            <w:proofErr w:type="gramStart"/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In </w:t>
            </w:r>
            <w:r w:rsidRPr="004F01B0">
              <w:rPr>
                <w:sz w:val="18"/>
                <w:szCs w:val="18"/>
              </w:rPr>
              <w:t xml:space="preserve"> </w:t>
            </w:r>
            <w:r w:rsidRPr="004F01B0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Social</w:t>
            </w:r>
            <w:proofErr w:type="gramEnd"/>
            <w:r w:rsidRPr="004F01B0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Psychology Theories and Methods in Education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, (1-24). </w:t>
            </w:r>
            <w:r w:rsidRPr="004F01B0">
              <w:rPr>
                <w:sz w:val="18"/>
                <w:szCs w:val="18"/>
              </w:rPr>
              <w:t xml:space="preserve"> 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>IGI Global.</w:t>
            </w:r>
          </w:p>
          <w:p w14:paraId="1F7A960A" w14:textId="77777777" w:rsidR="000F654E" w:rsidRPr="009A1949" w:rsidRDefault="00D27939" w:rsidP="007C0622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267FAF" w:rsidRPr="009A19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020</w:t>
            </w:r>
          </w:p>
          <w:p w14:paraId="3CDACC75" w14:textId="77777777" w:rsidR="00416B30" w:rsidRPr="004F01B0" w:rsidRDefault="00D27939" w:rsidP="00F23151">
            <w:pPr>
              <w:pStyle w:val="ListBullet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Zaremohzzabieh, Z., </w:t>
            </w: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S., Krauss, S. E., Samah, A. A., &amp; Omar, S. Z. (2020). Youth Work and Digital Technologies: Future Directions for Research, Practice, and Policy. In </w:t>
            </w:r>
            <w:r w:rsidRPr="004F01B0">
              <w:rPr>
                <w:rFonts w:asciiTheme="majorBidi" w:hAnsiTheme="majorBidi" w:cstheme="majorBidi"/>
                <w:bCs/>
                <w:i/>
                <w:sz w:val="22"/>
                <w:szCs w:val="22"/>
              </w:rPr>
              <w:t>Youth Work in a Digital Society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(pp. 21–40). IGI Global. </w:t>
            </w:r>
            <w:hyperlink r:id="rId39" w:history="1">
              <w:r w:rsidR="00267FAF" w:rsidRPr="004F01B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http://dx.doi.org/10.4018/978-1-7998-2956-0.ch002</w:t>
              </w:r>
            </w:hyperlink>
          </w:p>
          <w:p w14:paraId="30E281A4" w14:textId="77777777" w:rsidR="00D27939" w:rsidRPr="009A1949" w:rsidRDefault="00416B30" w:rsidP="007C0622">
            <w:pPr>
              <w:pStyle w:val="ListBullet"/>
              <w:numPr>
                <w:ilvl w:val="0"/>
                <w:numId w:val="0"/>
              </w:numPr>
              <w:spacing w:before="240"/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  <w:r w:rsidR="00267FAF" w:rsidRPr="009A19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14:paraId="7C9441F2" w14:textId="77777777" w:rsidR="00267FAF" w:rsidRPr="004F01B0" w:rsidRDefault="00267FAF" w:rsidP="00F23151">
            <w:pPr>
              <w:pStyle w:val="ListBullet"/>
              <w:numPr>
                <w:ilvl w:val="0"/>
                <w:numId w:val="10"/>
              </w:numPr>
              <w:spacing w:before="24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S., Krauss, S. E., Ariffin, Z., &amp; Meng, L. K. (2019). “Making a Difference… on My Own Terms”: Motivational Factors of Youth Involvement in Social Entrepreneurship in Malaysia. In L.-P. Dana &amp; V. </w:t>
            </w:r>
            <w:proofErr w:type="spellStart"/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>Ratten</w:t>
            </w:r>
            <w:proofErr w:type="spellEnd"/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(Eds.), </w:t>
            </w:r>
            <w:r w:rsidRPr="004F01B0">
              <w:rPr>
                <w:rFonts w:asciiTheme="majorBidi" w:hAnsiTheme="majorBidi" w:cstheme="majorBidi"/>
                <w:bCs/>
                <w:i/>
                <w:sz w:val="22"/>
                <w:szCs w:val="22"/>
              </w:rPr>
              <w:t>Societal Entrepreneurship and Competitiveness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(pp. 227–246). Emerald Publishing Limited. </w:t>
            </w:r>
            <w:hyperlink r:id="rId40" w:history="1">
              <w:r w:rsidRPr="004F01B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https://doi.org/10.1108/978-1-83867-471-720191015</w:t>
              </w:r>
            </w:hyperlink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  <w:p w14:paraId="5EB2EB28" w14:textId="77777777" w:rsidR="00B51634" w:rsidRPr="009A1949" w:rsidRDefault="0058304E" w:rsidP="007C0622">
            <w:pPr>
              <w:pStyle w:val="ListBullet"/>
              <w:numPr>
                <w:ilvl w:val="0"/>
                <w:numId w:val="0"/>
              </w:numPr>
              <w:spacing w:before="240"/>
              <w:ind w:left="3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  <w:p w14:paraId="10F43C52" w14:textId="77777777" w:rsidR="0058304E" w:rsidRPr="004F01B0" w:rsidRDefault="00560689" w:rsidP="00F23151">
            <w:pPr>
              <w:pStyle w:val="ListBullet"/>
              <w:numPr>
                <w:ilvl w:val="0"/>
                <w:numId w:val="10"/>
              </w:numPr>
              <w:spacing w:before="24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Zaremohzzabieh, Z., </w:t>
            </w: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S., Samah, B. A., &amp; Bolong, J. (2016). Researching Information Seeking in Digital Libraries through Information-Seeking Models. In A. Tella (Ed.), </w:t>
            </w:r>
            <w:r w:rsidRPr="004F01B0">
              <w:rPr>
                <w:rFonts w:asciiTheme="majorBidi" w:hAnsiTheme="majorBidi" w:cstheme="majorBidi"/>
                <w:bCs/>
                <w:i/>
                <w:sz w:val="22"/>
                <w:szCs w:val="22"/>
              </w:rPr>
              <w:t>Information Seeking Behavior and Challenges in Digital Libraries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(pp. 84–107). Hershey, PA: IGI Global.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hyperlink r:id="rId41" w:history="1">
              <w:r w:rsidRPr="004F01B0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https://doi.org/</w:t>
              </w:r>
              <w:r w:rsidRPr="004F01B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10.4018/978-1-5225-0296-8.ch005</w:t>
              </w:r>
            </w:hyperlink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  <w:p w14:paraId="04BAC0A7" w14:textId="77777777" w:rsidR="00560689" w:rsidRPr="004F01B0" w:rsidRDefault="000B58CE" w:rsidP="00F23151">
            <w:pPr>
              <w:pStyle w:val="ListBullet"/>
              <w:numPr>
                <w:ilvl w:val="0"/>
                <w:numId w:val="10"/>
              </w:numPr>
              <w:spacing w:before="24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Ahrari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S., Zaremohzzabieh, Z., &amp; Samah, B. A. (2017). Influence of Social Networking Sites on Civic Participation in Higher Education Context. In R. </w:t>
            </w:r>
            <w:proofErr w:type="spellStart"/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>Luppicini</w:t>
            </w:r>
            <w:proofErr w:type="spellEnd"/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&amp; R. </w:t>
            </w:r>
            <w:proofErr w:type="spellStart"/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>Baarda</w:t>
            </w:r>
            <w:proofErr w:type="spellEnd"/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(Eds.), </w:t>
            </w:r>
            <w:r w:rsidRPr="004F01B0">
              <w:rPr>
                <w:rFonts w:asciiTheme="majorBidi" w:hAnsiTheme="majorBidi" w:cstheme="majorBidi"/>
                <w:bCs/>
                <w:i/>
                <w:sz w:val="22"/>
                <w:szCs w:val="22"/>
              </w:rPr>
              <w:t>Digital Media Integration for Participatory Democracy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(pp. 66–86). Hershey, PA: IGI Global.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hyperlink r:id="rId42" w:history="1">
              <w:r w:rsidRPr="004F01B0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https://doi.org/</w:t>
              </w:r>
              <w:r w:rsidRPr="004F01B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10.4018/978-1-5225-2463-2.ch004</w:t>
              </w:r>
            </w:hyperlink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  <w:p w14:paraId="0B7D7640" w14:textId="77777777" w:rsidR="000A37CA" w:rsidRPr="009A1949" w:rsidRDefault="000A37CA" w:rsidP="007C0622">
            <w:pPr>
              <w:pStyle w:val="ListBullet"/>
              <w:numPr>
                <w:ilvl w:val="0"/>
                <w:numId w:val="0"/>
              </w:numPr>
              <w:spacing w:before="240"/>
              <w:ind w:left="3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</w:t>
            </w:r>
          </w:p>
          <w:p w14:paraId="672E35D6" w14:textId="77777777" w:rsidR="000A37CA" w:rsidRPr="004F01B0" w:rsidRDefault="000A37CA" w:rsidP="00F23151">
            <w:pPr>
              <w:pStyle w:val="ListBullet"/>
              <w:numPr>
                <w:ilvl w:val="0"/>
                <w:numId w:val="10"/>
              </w:numPr>
              <w:spacing w:before="24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S., Zaremohzzabieh, Z., &amp; Othman, J. B. (2016). Peace Education </w:t>
            </w:r>
            <w:proofErr w:type="spellStart"/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>Programme</w:t>
            </w:r>
            <w:proofErr w:type="spellEnd"/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for Youth in Conflict. In K. Pandey &amp; P. Upadhyay (Eds.), </w:t>
            </w:r>
            <w:r w:rsidRPr="004F01B0">
              <w:rPr>
                <w:rFonts w:asciiTheme="majorBidi" w:hAnsiTheme="majorBidi" w:cstheme="majorBidi"/>
                <w:bCs/>
                <w:i/>
                <w:sz w:val="22"/>
                <w:szCs w:val="22"/>
              </w:rPr>
              <w:t>Promoting Global Peace and Civic Engagement through Education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(pp. 130–152). Hershey, PA: IGI Global.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hyperlink r:id="rId43" w:history="1">
              <w:r w:rsidRPr="004F01B0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https://doi.org/</w:t>
              </w:r>
              <w:r w:rsidRPr="004F01B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10.4018/978-1-5225-0078-0.ch008</w:t>
              </w:r>
            </w:hyperlink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  <w:p w14:paraId="72D4429B" w14:textId="77777777" w:rsidR="000F654E" w:rsidRPr="009A1949" w:rsidRDefault="000A37CA" w:rsidP="00F23151">
            <w:pPr>
              <w:pStyle w:val="ListBullet"/>
              <w:numPr>
                <w:ilvl w:val="0"/>
                <w:numId w:val="10"/>
              </w:numPr>
              <w:spacing w:before="24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Zaremohzzabieh, Zeinab, </w:t>
            </w:r>
            <w:r w:rsidRPr="004F0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Ahrari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S., Samah, B. A., &amp; Othman, J. B. (2016). Youth and Mobile: An Investigation of Socialization. In X. Xu (Ed.), </w:t>
            </w:r>
            <w:r w:rsidRPr="004F01B0">
              <w:rPr>
                <w:rFonts w:asciiTheme="majorBidi" w:hAnsiTheme="majorBidi" w:cstheme="majorBidi"/>
                <w:bCs/>
                <w:i/>
                <w:sz w:val="22"/>
                <w:szCs w:val="22"/>
              </w:rPr>
              <w:t>Handbook of Research on Human Social Interaction in the Age of Mobile Devices</w:t>
            </w:r>
            <w:r w:rsidRPr="004F01B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(pp. 429–451). Hershey, PA: IGI Global.</w:t>
            </w:r>
            <w:r w:rsidRPr="004F01B0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hyperlink r:id="rId44" w:history="1">
              <w:r w:rsidRPr="004F01B0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https://doi.org/</w:t>
              </w:r>
              <w:r w:rsidRPr="004F01B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10.4018/978-1-5225-0469-6.ch018</w:t>
              </w:r>
            </w:hyperlink>
            <w:r w:rsidRPr="009A194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</w:tr>
    </w:tbl>
    <w:p w14:paraId="745E2AB7" w14:textId="77777777" w:rsidR="00B467C5" w:rsidRPr="009A1949" w:rsidRDefault="00B467C5" w:rsidP="007C7115">
      <w:pPr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0F654E" w:rsidRPr="009A1949" w14:paraId="0090EB04" w14:textId="77777777" w:rsidTr="00492825">
        <w:trPr>
          <w:trHeight w:val="1606"/>
        </w:trPr>
        <w:tc>
          <w:tcPr>
            <w:tcW w:w="365" w:type="dxa"/>
            <w:shd w:val="clear" w:color="auto" w:fill="AAB0C7" w:themeFill="accent1" w:themeFillTint="99"/>
          </w:tcPr>
          <w:p w14:paraId="5B999E1F" w14:textId="77777777" w:rsidR="000F654E" w:rsidRPr="009A1949" w:rsidRDefault="000F654E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F53FDFA" w14:textId="77777777" w:rsidR="000F654E" w:rsidRPr="007C0622" w:rsidRDefault="00E10670" w:rsidP="00E10670">
            <w:pPr>
              <w:pStyle w:val="ListBullet"/>
              <w:numPr>
                <w:ilvl w:val="0"/>
                <w:numId w:val="0"/>
              </w:numPr>
              <w:rPr>
                <w:rFonts w:asciiTheme="majorBidi" w:hAnsiTheme="majorBidi" w:cstheme="majorBidi"/>
                <w:b/>
                <w:color w:val="628BAD" w:themeColor="accent2" w:themeShade="BF"/>
                <w:sz w:val="24"/>
                <w:szCs w:val="24"/>
              </w:rPr>
            </w:pPr>
            <w:r w:rsidRPr="007C0622">
              <w:rPr>
                <w:rFonts w:asciiTheme="majorBidi" w:hAnsiTheme="majorBidi" w:cstheme="majorBidi"/>
                <w:b/>
                <w:color w:val="628BAD" w:themeColor="accent2" w:themeShade="BF"/>
                <w:sz w:val="24"/>
                <w:szCs w:val="24"/>
              </w:rPr>
              <w:t>Book</w:t>
            </w:r>
          </w:p>
          <w:p w14:paraId="02DAEE9B" w14:textId="6066EF37" w:rsidR="00E157E2" w:rsidRDefault="00E157E2" w:rsidP="007C062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Bidi" w:hAnsiTheme="majorBidi" w:cstheme="majorBidi"/>
                <w:b/>
                <w:color w:val="auto"/>
                <w:sz w:val="24"/>
                <w:szCs w:val="24"/>
                <w:lang w:val="en-MY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  <w:lang w:val="en-MY"/>
              </w:rPr>
              <w:t xml:space="preserve">2026 </w:t>
            </w:r>
          </w:p>
          <w:p w14:paraId="67F4098A" w14:textId="6DF70304" w:rsidR="00E157E2" w:rsidRPr="008F07CC" w:rsidRDefault="00E157E2" w:rsidP="00E157E2">
            <w:pPr>
              <w:pStyle w:val="ListBullet"/>
              <w:numPr>
                <w:ilvl w:val="0"/>
                <w:numId w:val="10"/>
              </w:numPr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Zaremohzzabieh, Z., Abdullah, </w:t>
            </w:r>
            <w:r w:rsidR="00696701"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R., </w:t>
            </w:r>
            <w:r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Salim Al-Issa, </w:t>
            </w:r>
            <w:r w:rsidR="00696701"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R., </w:t>
            </w:r>
            <w:r w:rsidR="00696701"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A</w:t>
            </w:r>
            <w:r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hrari</w:t>
            </w:r>
            <w:r w:rsidR="00696701"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, S. (2026). </w:t>
            </w:r>
            <w:r w:rsidR="00696701" w:rsidRPr="008F07CC">
              <w:rPr>
                <w:bCs/>
                <w:sz w:val="18"/>
                <w:szCs w:val="18"/>
              </w:rPr>
              <w:t xml:space="preserve"> </w:t>
            </w:r>
            <w:r w:rsidR="00696701"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Youth, Faith, and Artificial Intelligence. IGI Global. </w:t>
            </w:r>
          </w:p>
          <w:p w14:paraId="44433D2E" w14:textId="3F9644D1" w:rsidR="00F76F9C" w:rsidRDefault="00F76F9C" w:rsidP="007C062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Bidi" w:hAnsiTheme="majorBidi" w:cstheme="majorBidi"/>
                <w:b/>
                <w:color w:val="auto"/>
                <w:sz w:val="24"/>
                <w:szCs w:val="24"/>
                <w:lang w:val="en-MY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  <w:lang w:val="en-MY"/>
              </w:rPr>
              <w:t>2023</w:t>
            </w:r>
          </w:p>
          <w:p w14:paraId="628EF3FC" w14:textId="77777777" w:rsidR="00F76F9C" w:rsidRPr="008F07CC" w:rsidRDefault="00F76F9C" w:rsidP="008F07CC">
            <w:pPr>
              <w:pStyle w:val="ListBullet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Zaremohzzabieh, Z., Abdullah, H., </w:t>
            </w:r>
            <w:r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Ahrari</w:t>
            </w:r>
            <w:r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, S. (2023). </w:t>
            </w:r>
            <w:r w:rsidRPr="008F07CC">
              <w:rPr>
                <w:sz w:val="18"/>
                <w:szCs w:val="18"/>
              </w:rPr>
              <w:t xml:space="preserve"> </w:t>
            </w:r>
            <w:r w:rsidRPr="008F07CC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  <w:lang w:val="en-MY"/>
              </w:rPr>
              <w:t xml:space="preserve">Social Psychology Theories and Methods in </w:t>
            </w:r>
            <w:proofErr w:type="gramStart"/>
            <w:r w:rsidRPr="008F07CC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  <w:lang w:val="en-MY"/>
              </w:rPr>
              <w:t>Education</w:t>
            </w:r>
            <w:r w:rsidR="007D547E"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, </w:t>
            </w:r>
            <w:r w:rsidR="007D547E" w:rsidRPr="008F07CC">
              <w:rPr>
                <w:sz w:val="18"/>
                <w:szCs w:val="18"/>
              </w:rPr>
              <w:t xml:space="preserve"> </w:t>
            </w:r>
            <w:r w:rsidR="007D547E"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IGI</w:t>
            </w:r>
            <w:proofErr w:type="gramEnd"/>
            <w:r w:rsidR="007D547E"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Global. </w:t>
            </w:r>
            <w:hyperlink r:id="rId45" w:history="1">
              <w:r w:rsidR="007D547E" w:rsidRPr="008F07CC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https://doi.org/</w:t>
              </w:r>
              <w:r w:rsidR="007D547E" w:rsidRPr="008F07CC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  <w:lang w:val="en-MY"/>
                </w:rPr>
                <w:t>10.4018/978-1-6684-8837-9</w:t>
              </w:r>
            </w:hyperlink>
            <w:r w:rsidR="007D547E" w:rsidRPr="008F07CC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</w:t>
            </w:r>
          </w:p>
          <w:p w14:paraId="2133086E" w14:textId="77777777" w:rsidR="00E10670" w:rsidRPr="009A1949" w:rsidRDefault="00E10670" w:rsidP="007C062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Bidi" w:hAnsiTheme="majorBidi" w:cstheme="majorBidi"/>
                <w:b/>
                <w:color w:val="auto"/>
                <w:sz w:val="24"/>
                <w:szCs w:val="24"/>
                <w:lang w:val="en-MY"/>
              </w:rPr>
            </w:pP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  <w:lang w:val="en-MY"/>
              </w:rPr>
              <w:t>2020</w:t>
            </w:r>
          </w:p>
          <w:p w14:paraId="3DD71D6E" w14:textId="77777777" w:rsidR="00E10670" w:rsidRPr="008F07CC" w:rsidRDefault="00E10670" w:rsidP="00F23151">
            <w:pPr>
              <w:pStyle w:val="ListBullet"/>
              <w:numPr>
                <w:ilvl w:val="0"/>
                <w:numId w:val="9"/>
              </w:numPr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Zaremohzzabieh, Z., </w:t>
            </w:r>
            <w:r w:rsidRPr="008F07CC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, </w:t>
            </w:r>
            <w:r w:rsidRPr="008F07CC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  <w:t>S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., Krauss, S. E., Samah, A. A., &amp; Omar, S. Z. (2020). </w:t>
            </w:r>
            <w:r w:rsidRPr="008F07CC">
              <w:rPr>
                <w:rFonts w:asciiTheme="majorBidi" w:hAnsiTheme="majorBidi" w:cstheme="majorBidi"/>
                <w:i/>
                <w:color w:val="auto"/>
                <w:sz w:val="22"/>
                <w:szCs w:val="22"/>
                <w:lang w:val="en-MY"/>
              </w:rPr>
              <w:t>Youth Work in a Digital Society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. IGI Global. </w:t>
            </w:r>
            <w:r w:rsidRPr="008F07CC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hyperlink r:id="rId46" w:history="1">
              <w:r w:rsidRPr="008F07CC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https://doi.org/</w:t>
              </w:r>
              <w:r w:rsidRPr="008F07CC">
                <w:rPr>
                  <w:rStyle w:val="Hyperlink"/>
                  <w:rFonts w:asciiTheme="majorBidi" w:hAnsiTheme="majorBidi" w:cstheme="majorBidi"/>
                  <w:sz w:val="22"/>
                  <w:szCs w:val="22"/>
                  <w:lang w:val="en-MY"/>
                </w:rPr>
                <w:t>10.4018/978-1-7998-2956-0</w:t>
              </w:r>
            </w:hyperlink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</w:t>
            </w:r>
          </w:p>
        </w:tc>
      </w:tr>
    </w:tbl>
    <w:p w14:paraId="5294BB10" w14:textId="77777777" w:rsidR="00B467C5" w:rsidRPr="009A1949" w:rsidRDefault="00B467C5" w:rsidP="007C7115">
      <w:pPr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E10670" w:rsidRPr="009A1949" w14:paraId="42534928" w14:textId="77777777" w:rsidTr="00492825">
        <w:trPr>
          <w:trHeight w:val="618"/>
        </w:trPr>
        <w:tc>
          <w:tcPr>
            <w:tcW w:w="365" w:type="dxa"/>
            <w:shd w:val="clear" w:color="auto" w:fill="AAB0C7" w:themeFill="accent1" w:themeFillTint="99"/>
          </w:tcPr>
          <w:p w14:paraId="2ED94103" w14:textId="77777777" w:rsidR="00E10670" w:rsidRPr="009A1949" w:rsidRDefault="00E10670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5F9FDA1E" w14:textId="77777777" w:rsidR="00E10670" w:rsidRPr="007C0622" w:rsidRDefault="002C27DD" w:rsidP="00F30B32">
            <w:pPr>
              <w:pStyle w:val="ListBullet"/>
              <w:numPr>
                <w:ilvl w:val="0"/>
                <w:numId w:val="0"/>
              </w:numPr>
              <w:spacing w:line="240" w:lineRule="auto"/>
              <w:jc w:val="both"/>
              <w:rPr>
                <w:rFonts w:asciiTheme="majorBidi" w:hAnsiTheme="majorBidi" w:cstheme="majorBidi"/>
                <w:b/>
                <w:color w:val="628BAD" w:themeColor="accent2" w:themeShade="BF"/>
                <w:sz w:val="24"/>
                <w:szCs w:val="24"/>
              </w:rPr>
            </w:pPr>
            <w:r w:rsidRPr="007C0622">
              <w:rPr>
                <w:rFonts w:asciiTheme="majorBidi" w:hAnsiTheme="majorBidi" w:cstheme="majorBidi"/>
                <w:b/>
                <w:color w:val="628BAD" w:themeColor="accent2" w:themeShade="BF"/>
                <w:sz w:val="24"/>
                <w:szCs w:val="24"/>
              </w:rPr>
              <w:t xml:space="preserve">Proceedings </w:t>
            </w:r>
          </w:p>
          <w:p w14:paraId="127F9C6C" w14:textId="77777777" w:rsidR="002C27DD" w:rsidRPr="009A1949" w:rsidRDefault="002C27DD" w:rsidP="007C0622">
            <w:pPr>
              <w:pStyle w:val="ListBullet"/>
              <w:numPr>
                <w:ilvl w:val="0"/>
                <w:numId w:val="0"/>
              </w:numPr>
              <w:spacing w:before="240"/>
              <w:ind w:left="471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2021</w:t>
            </w:r>
          </w:p>
          <w:p w14:paraId="44A0A7D0" w14:textId="77777777" w:rsidR="001C4439" w:rsidRPr="008F07CC" w:rsidRDefault="001C4439" w:rsidP="00F23151">
            <w:pPr>
              <w:pStyle w:val="ListBullet"/>
              <w:numPr>
                <w:ilvl w:val="0"/>
                <w:numId w:val="10"/>
              </w:numPr>
              <w:ind w:left="831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Zaremohzzabieh, Z., </w:t>
            </w:r>
            <w:r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Ahrari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S., Mohd Rasdi, R. (2021).  </w:t>
            </w:r>
            <w:r w:rsidR="002C27DD"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 Critical Look at the Use of PLS-SEM in Human Resource Development Research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. 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Presented at the AHRAD 2021. </w:t>
            </w:r>
            <w:r w:rsidR="003D6FC5" w:rsidRPr="008F07CC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Serdang, Selangor, Malaysia. </w:t>
            </w:r>
          </w:p>
          <w:p w14:paraId="6252A277" w14:textId="77777777" w:rsidR="003D6FC5" w:rsidRPr="009A1949" w:rsidRDefault="003D6FC5" w:rsidP="007C0622">
            <w:pPr>
              <w:pStyle w:val="ListBullet"/>
              <w:numPr>
                <w:ilvl w:val="0"/>
                <w:numId w:val="0"/>
              </w:numPr>
              <w:ind w:left="471"/>
              <w:rPr>
                <w:rFonts w:asciiTheme="majorBidi" w:hAnsiTheme="majorBidi" w:cstheme="majorBidi"/>
                <w:b/>
                <w:color w:val="auto"/>
                <w:sz w:val="24"/>
                <w:szCs w:val="24"/>
                <w:lang w:val="en-MY"/>
              </w:rPr>
            </w:pP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  <w:lang w:val="en-MY"/>
              </w:rPr>
              <w:t xml:space="preserve">2015 </w:t>
            </w:r>
          </w:p>
          <w:p w14:paraId="172F8926" w14:textId="77777777" w:rsidR="002C27DD" w:rsidRPr="008F07CC" w:rsidRDefault="003D6FC5" w:rsidP="00F23151">
            <w:pPr>
              <w:pStyle w:val="ListBullet"/>
              <w:numPr>
                <w:ilvl w:val="0"/>
                <w:numId w:val="10"/>
              </w:numPr>
              <w:ind w:left="831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lastRenderedPageBreak/>
              <w:t>Ahrari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S., Othman, J. B., Samah, B. A., &amp; Hassan, M. S. (2015). Mapping Environmental Citizenship in Higher Education. Presented at the iENFORCE2015, Putrajaya, Malaysia: Environmental Forensics Research Centre, Faculty of Environmental Studies, Universiti Putra Malaysia, Serdang, Selangor, Malaysia. </w:t>
            </w:r>
          </w:p>
          <w:p w14:paraId="15AD2916" w14:textId="77777777" w:rsidR="003D6FC5" w:rsidRPr="009A1949" w:rsidRDefault="003D6FC5" w:rsidP="008F07CC">
            <w:pPr>
              <w:pStyle w:val="ListBullet"/>
              <w:numPr>
                <w:ilvl w:val="0"/>
                <w:numId w:val="0"/>
              </w:numPr>
              <w:ind w:left="471"/>
              <w:jc w:val="both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2013</w:t>
            </w:r>
          </w:p>
          <w:p w14:paraId="2F0DDFE6" w14:textId="77777777" w:rsidR="003D6FC5" w:rsidRPr="009A1949" w:rsidRDefault="003D6FC5" w:rsidP="00F23151">
            <w:pPr>
              <w:pStyle w:val="ListBullet"/>
              <w:numPr>
                <w:ilvl w:val="0"/>
                <w:numId w:val="10"/>
              </w:numPr>
              <w:ind w:left="831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Ahrari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S., Othman, J. B., Hassan, M. S., &amp; Samah, B. A. (2013). Factors Influencing Civic Development among Preservice Teachers in the Higher Education (HE) context. Presented at the International Conference on ICYouth2013, Mines Wellness Hotel, Sri Kembangan, Selangor, Malaysia. </w:t>
            </w:r>
          </w:p>
        </w:tc>
      </w:tr>
    </w:tbl>
    <w:p w14:paraId="102A4BC4" w14:textId="77777777" w:rsidR="00B467C5" w:rsidRPr="009A1949" w:rsidRDefault="00B467C5" w:rsidP="003C1D3A">
      <w:pPr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7C7115" w:rsidRPr="009A1949" w14:paraId="10D8BEF2" w14:textId="77777777" w:rsidTr="00492825">
        <w:trPr>
          <w:trHeight w:val="1896"/>
        </w:trPr>
        <w:tc>
          <w:tcPr>
            <w:tcW w:w="365" w:type="dxa"/>
            <w:shd w:val="clear" w:color="auto" w:fill="AAB0C7" w:themeFill="accent1" w:themeFillTint="99"/>
          </w:tcPr>
          <w:p w14:paraId="41A95593" w14:textId="77777777" w:rsidR="007C7115" w:rsidRPr="009A1949" w:rsidRDefault="007C7115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1844CB29" w14:textId="77777777" w:rsidR="007C7115" w:rsidRPr="009A1949" w:rsidRDefault="00837D6C" w:rsidP="00837D6C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8F07CC">
              <w:rPr>
                <w:rFonts w:asciiTheme="majorBidi" w:hAnsiTheme="majorBidi" w:cstheme="majorBidi"/>
                <w:b/>
                <w:color w:val="628BAD" w:themeColor="accent2" w:themeShade="BF"/>
                <w:sz w:val="24"/>
                <w:szCs w:val="24"/>
              </w:rPr>
              <w:t>Seminar</w:t>
            </w: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</w:p>
          <w:p w14:paraId="2232A6CF" w14:textId="77777777" w:rsidR="00837D6C" w:rsidRPr="009A1949" w:rsidRDefault="00837D6C" w:rsidP="008F07CC">
            <w:pPr>
              <w:pStyle w:val="ListBullet"/>
              <w:numPr>
                <w:ilvl w:val="0"/>
                <w:numId w:val="0"/>
              </w:numPr>
              <w:ind w:left="329"/>
              <w:jc w:val="both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2017</w:t>
            </w:r>
          </w:p>
          <w:p w14:paraId="0C360E8C" w14:textId="77777777" w:rsidR="00837D6C" w:rsidRPr="009A1949" w:rsidRDefault="00837D6C" w:rsidP="00F23151">
            <w:pPr>
              <w:pStyle w:val="ListBullet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Zaremohzzabieh, Zeinab, </w:t>
            </w:r>
            <w:r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Ahrari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, S., Muhammad, M., Samah, B. A., &amp; Shaffril, H. A. M. (2017). Overcoming Barriers to Using Social Media in Youth Work (pp. 1–18). Presented at the Institute of Social Science Studies, Universiti Putra Malaysia, Serdang, Malaysia.</w:t>
            </w:r>
          </w:p>
        </w:tc>
      </w:tr>
    </w:tbl>
    <w:p w14:paraId="6621F239" w14:textId="77777777" w:rsidR="00B467C5" w:rsidRPr="009A1949" w:rsidRDefault="00B467C5" w:rsidP="00DB1F56">
      <w:pPr>
        <w:spacing w:after="0" w:line="240" w:lineRule="auto"/>
        <w:rPr>
          <w:rFonts w:asciiTheme="majorBidi" w:hAnsiTheme="majorBidi" w:cstheme="majorBidi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711484" w:rsidRPr="009A1949" w14:paraId="42D1B975" w14:textId="77777777" w:rsidTr="00492825">
        <w:trPr>
          <w:trHeight w:val="2738"/>
        </w:trPr>
        <w:tc>
          <w:tcPr>
            <w:tcW w:w="365" w:type="dxa"/>
            <w:shd w:val="clear" w:color="auto" w:fill="AAB0C7" w:themeFill="accent1" w:themeFillTint="99"/>
          </w:tcPr>
          <w:p w14:paraId="3F566A45" w14:textId="77777777" w:rsidR="00711484" w:rsidRPr="009A1949" w:rsidRDefault="00711484" w:rsidP="00442BB4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137B2AE" w14:textId="77777777" w:rsidR="00711484" w:rsidRPr="008F07CC" w:rsidRDefault="00AB6F45" w:rsidP="0072583D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Bidi" w:hAnsiTheme="majorBidi" w:cstheme="majorBidi"/>
                <w:b/>
                <w:bCs/>
                <w:color w:val="628BAD" w:themeColor="accent2" w:themeShade="BF"/>
                <w:sz w:val="24"/>
                <w:szCs w:val="24"/>
                <w:lang w:val="en-MY"/>
              </w:rPr>
            </w:pPr>
            <w:r w:rsidRPr="008F07CC">
              <w:rPr>
                <w:rFonts w:asciiTheme="majorBidi" w:hAnsiTheme="majorBidi" w:cstheme="majorBidi"/>
                <w:b/>
                <w:bCs/>
                <w:color w:val="628BAD" w:themeColor="accent2" w:themeShade="BF"/>
                <w:sz w:val="24"/>
                <w:szCs w:val="24"/>
                <w:lang w:val="en-MY"/>
              </w:rPr>
              <w:t>Activity</w:t>
            </w:r>
          </w:p>
          <w:p w14:paraId="00CEA058" w14:textId="77777777" w:rsidR="00CE7F1A" w:rsidRPr="009A1949" w:rsidRDefault="00CE7F1A" w:rsidP="00F23151">
            <w:pPr>
              <w:pStyle w:val="ListBullet"/>
              <w:numPr>
                <w:ilvl w:val="0"/>
                <w:numId w:val="12"/>
              </w:numPr>
              <w:ind w:left="831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Member </w:t>
            </w:r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(2016-2018)</w:t>
            </w:r>
          </w:p>
          <w:p w14:paraId="11EA0F70" w14:textId="77777777" w:rsidR="00CE7F1A" w:rsidRPr="008F07CC" w:rsidRDefault="00CE7F1A" w:rsidP="00F23151">
            <w:pPr>
              <w:pStyle w:val="ListBullet"/>
              <w:numPr>
                <w:ilvl w:val="0"/>
                <w:numId w:val="13"/>
              </w:numPr>
              <w:ind w:left="831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Contributions of Youth-Led Social Entrepreneurship to Youth and Community Development. Putra University Grant Scheme. </w:t>
            </w:r>
          </w:p>
          <w:p w14:paraId="5B5EE965" w14:textId="77777777" w:rsidR="00CE7F1A" w:rsidRPr="009A1949" w:rsidRDefault="00CE7F1A" w:rsidP="00F23151">
            <w:pPr>
              <w:pStyle w:val="ListBullet"/>
              <w:numPr>
                <w:ilvl w:val="0"/>
                <w:numId w:val="12"/>
              </w:numPr>
              <w:ind w:left="831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Member </w:t>
            </w:r>
            <w:r w:rsidRPr="009A194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(2016-2018)</w:t>
            </w:r>
            <w:r w:rsidRPr="009A194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</w:p>
          <w:p w14:paraId="632CA563" w14:textId="77777777" w:rsidR="00CE7F1A" w:rsidRPr="009A1949" w:rsidRDefault="00CE7F1A" w:rsidP="00F23151">
            <w:pPr>
              <w:pStyle w:val="ListBullet"/>
              <w:numPr>
                <w:ilvl w:val="0"/>
                <w:numId w:val="13"/>
              </w:numPr>
              <w:ind w:left="831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Advancing Youth-Led Social Entrepreneurship in Malaysia: Economic Sustainability, Developmental Impact </w:t>
            </w:r>
            <w:proofErr w:type="gramStart"/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And</w:t>
            </w:r>
            <w:proofErr w:type="gramEnd"/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Potential For Community Well-Being. Putra University Grant Scheme, GP-IPB, 2016-2018. Member.</w:t>
            </w:r>
          </w:p>
        </w:tc>
      </w:tr>
      <w:tr w:rsidR="000F72EF" w:rsidRPr="009A1949" w14:paraId="566B5A41" w14:textId="77777777" w:rsidTr="00492825">
        <w:trPr>
          <w:trHeight w:val="1610"/>
        </w:trPr>
        <w:tc>
          <w:tcPr>
            <w:tcW w:w="365" w:type="dxa"/>
            <w:shd w:val="clear" w:color="auto" w:fill="AAB0C7" w:themeFill="accent1" w:themeFillTint="99"/>
          </w:tcPr>
          <w:p w14:paraId="02C485F7" w14:textId="77777777" w:rsidR="000F72EF" w:rsidRPr="009A1949" w:rsidRDefault="000F72EF" w:rsidP="00442BB4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853FAA5" w14:textId="77777777" w:rsidR="000F72EF" w:rsidRPr="008F07CC" w:rsidRDefault="000F72EF" w:rsidP="00442BB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b/>
                <w:color w:val="628BAD" w:themeColor="accent2" w:themeShade="BF"/>
                <w:sz w:val="24"/>
                <w:szCs w:val="24"/>
              </w:rPr>
            </w:pPr>
            <w:r w:rsidRPr="008F07CC">
              <w:rPr>
                <w:rFonts w:asciiTheme="majorBidi" w:hAnsiTheme="majorBidi" w:cstheme="majorBidi"/>
                <w:b/>
                <w:color w:val="628BAD" w:themeColor="accent2" w:themeShade="BF"/>
                <w:sz w:val="24"/>
                <w:szCs w:val="24"/>
              </w:rPr>
              <w:t xml:space="preserve">Language Proficiency </w:t>
            </w:r>
          </w:p>
          <w:p w14:paraId="58C36256" w14:textId="77777777" w:rsidR="000F72EF" w:rsidRPr="008F07CC" w:rsidRDefault="000F72EF" w:rsidP="00F23151">
            <w:pPr>
              <w:pStyle w:val="ListBullet"/>
              <w:numPr>
                <w:ilvl w:val="0"/>
                <w:numId w:val="12"/>
              </w:numPr>
              <w:ind w:left="689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English </w:t>
            </w:r>
          </w:p>
          <w:p w14:paraId="5AA05847" w14:textId="77777777" w:rsidR="000F72EF" w:rsidRPr="008F07CC" w:rsidRDefault="000F72EF" w:rsidP="000F72EF">
            <w:pPr>
              <w:pStyle w:val="ListBullet"/>
              <w:numPr>
                <w:ilvl w:val="0"/>
                <w:numId w:val="0"/>
              </w:numPr>
              <w:ind w:left="547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 Level (Advance)</w:t>
            </w:r>
          </w:p>
          <w:p w14:paraId="5467903B" w14:textId="77777777" w:rsidR="000F72EF" w:rsidRPr="008F07CC" w:rsidRDefault="000F72EF" w:rsidP="00F23151">
            <w:pPr>
              <w:pStyle w:val="ListBullet"/>
              <w:numPr>
                <w:ilvl w:val="0"/>
                <w:numId w:val="12"/>
              </w:numPr>
              <w:ind w:left="689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8F07CC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Persian</w:t>
            </w: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24150B9D" w14:textId="77777777" w:rsidR="000F72EF" w:rsidRPr="009A1949" w:rsidRDefault="000F72EF" w:rsidP="00492825">
            <w:pPr>
              <w:pStyle w:val="ListBullet"/>
              <w:numPr>
                <w:ilvl w:val="0"/>
                <w:numId w:val="0"/>
              </w:numPr>
              <w:spacing w:after="0"/>
              <w:ind w:left="547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F07CC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- Level (Advance) </w:t>
            </w:r>
          </w:p>
        </w:tc>
      </w:tr>
    </w:tbl>
    <w:p w14:paraId="211F79AF" w14:textId="77777777" w:rsidR="00B467C5" w:rsidRPr="00AF73F1" w:rsidRDefault="00B467C5">
      <w:pPr>
        <w:rPr>
          <w:rFonts w:asciiTheme="majorBidi" w:hAnsiTheme="majorBidi" w:cstheme="majorBidi"/>
          <w:color w:val="auto"/>
        </w:rPr>
      </w:pPr>
    </w:p>
    <w:sectPr w:rsidR="00B467C5" w:rsidRPr="00AF73F1">
      <w:headerReference w:type="even" r:id="rId47"/>
      <w:headerReference w:type="default" r:id="rId48"/>
      <w:footerReference w:type="even" r:id="rId49"/>
      <w:footerReference w:type="default" r:id="rId5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0A0B" w14:textId="77777777" w:rsidR="003D1994" w:rsidRDefault="003D1994">
      <w:pPr>
        <w:spacing w:after="0" w:line="240" w:lineRule="auto"/>
      </w:pPr>
      <w:r>
        <w:separator/>
      </w:r>
    </w:p>
  </w:endnote>
  <w:endnote w:type="continuationSeparator" w:id="0">
    <w:p w14:paraId="19C49CF1" w14:textId="77777777" w:rsidR="003D1994" w:rsidRDefault="003D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F426" w14:textId="77777777" w:rsidR="001C4439" w:rsidRDefault="001C4439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24C2E">
      <w:rPr>
        <w:noProof/>
      </w:rPr>
      <w:t>10</w:t>
    </w:r>
    <w:r>
      <w:rPr>
        <w:noProof/>
      </w:rPr>
      <w:fldChar w:fldCharType="end"/>
    </w:r>
    <w:r>
      <w:t xml:space="preserve"> | </w:t>
    </w:r>
    <w:sdt>
      <w:sdtPr>
        <w:id w:val="121446346"/>
        <w:placeholder>
          <w:docPart w:val="36F89101BEB842FDB53DFE6BB7A33F30"/>
        </w:placeholder>
        <w:text/>
      </w:sdtPr>
      <w:sdtEndPr/>
      <w:sdtContent>
        <w:r>
          <w:t>+60162831490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E717" w14:textId="77777777" w:rsidR="001C4439" w:rsidRDefault="001C4439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24C2E">
      <w:rPr>
        <w:noProof/>
      </w:rPr>
      <w:t>9</w:t>
    </w:r>
    <w:r>
      <w:rPr>
        <w:noProof/>
      </w:rPr>
      <w:fldChar w:fldCharType="end"/>
    </w:r>
    <w:r>
      <w:t xml:space="preserve"> | seyedaliahrari@upm.edu.my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2C37" w14:textId="77777777" w:rsidR="003D1994" w:rsidRDefault="003D1994">
      <w:pPr>
        <w:spacing w:after="0" w:line="240" w:lineRule="auto"/>
      </w:pPr>
      <w:r>
        <w:separator/>
      </w:r>
    </w:p>
  </w:footnote>
  <w:footnote w:type="continuationSeparator" w:id="0">
    <w:p w14:paraId="2318D7C3" w14:textId="77777777" w:rsidR="003D1994" w:rsidRDefault="003D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48C7" w14:textId="77777777" w:rsidR="001C4439" w:rsidRDefault="001C4439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>
          <w:docPart w:val="B47B229EAE3B4D6E8BA7D526DB0D7B1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Seyedali Ahrari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091C" w14:textId="77777777" w:rsidR="001C4439" w:rsidRDefault="001C4439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placeholder>
          <w:docPart w:val="B47B229EAE3B4D6E8BA7D526DB0D7B1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Seyedali Ahrari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53" type="#_x0000_t75" alt="Publons - Crunchbase Company Profile &amp; Funding" style="width:15.75pt;height:15.75pt;visibility:visible;mso-wrap-style:square" o:bullet="t">
        <v:imagedata r:id="rId1" o:title="Publons - Crunchbase Company Profile &amp; Funding"/>
      </v:shape>
    </w:pict>
  </w:numPicBullet>
  <w:numPicBullet w:numPicBulletId="1">
    <w:pict>
      <v:shape id="_x0000_i2654" type="#_x0000_t75" style="width:15.75pt;height:15.75pt;visibility:visible;mso-wrap-style:square" o:bullet="t">
        <v:imagedata r:id="rId2" o:title="F30EF393"/>
      </v:shape>
    </w:pict>
  </w:numPicBullet>
  <w:numPicBullet w:numPicBulletId="2">
    <w:pict>
      <v:shape id="_x0000_i2655" type="#_x0000_t75" alt="Google Scholar icon PNG and SVG Vector Free Download" style="width:15.75pt;height:15.75pt;visibility:visible;mso-wrap-style:square" o:bullet="t">
        <v:imagedata r:id="rId3" o:title="Google Scholar icon PNG and SVG Vector Free Download"/>
      </v:shape>
    </w:pict>
  </w:numPicBullet>
  <w:numPicBullet w:numPicBulletId="3">
    <w:pict>
      <v:shape id="_x0000_i2656" type="#_x0000_t75" alt="Gmail logo 2020 editorial photo. Illustration of icon - 201003176" style="width:15pt;height:15pt;visibility:visible;mso-wrap-style:square" o:bullet="t">
        <v:imagedata r:id="rId4" o:title="Gmail logo 2020 editorial photo"/>
      </v:shape>
    </w:pict>
  </w:numPicBullet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12C8C64E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5" w15:restartNumberingAfterBreak="0">
    <w:nsid w:val="001F5A68"/>
    <w:multiLevelType w:val="hybridMultilevel"/>
    <w:tmpl w:val="0D6A1C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7C4F62"/>
    <w:multiLevelType w:val="hybridMultilevel"/>
    <w:tmpl w:val="71E8335E"/>
    <w:lvl w:ilvl="0" w:tplc="000036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4F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FCA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2CB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80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A8B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9C1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A1F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E9D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9AC47DD"/>
    <w:multiLevelType w:val="hybridMultilevel"/>
    <w:tmpl w:val="A86CBD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64890"/>
    <w:multiLevelType w:val="hybridMultilevel"/>
    <w:tmpl w:val="F69AFB3A"/>
    <w:lvl w:ilvl="0" w:tplc="86260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A88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8A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48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6CF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D6F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6CD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CB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0E2E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21C6905"/>
    <w:multiLevelType w:val="hybridMultilevel"/>
    <w:tmpl w:val="263648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23327"/>
    <w:multiLevelType w:val="hybridMultilevel"/>
    <w:tmpl w:val="89E2392E"/>
    <w:lvl w:ilvl="0" w:tplc="C9A417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735C5"/>
    <w:multiLevelType w:val="hybridMultilevel"/>
    <w:tmpl w:val="6E3C4C40"/>
    <w:lvl w:ilvl="0" w:tplc="3DEE3380">
      <w:start w:val="5"/>
      <w:numFmt w:val="bullet"/>
      <w:lvlText w:val="-"/>
      <w:lvlJc w:val="left"/>
      <w:pPr>
        <w:ind w:left="187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4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2" w15:restartNumberingAfterBreak="0">
    <w:nsid w:val="31AB219F"/>
    <w:multiLevelType w:val="hybridMultilevel"/>
    <w:tmpl w:val="122C9FE8"/>
    <w:lvl w:ilvl="0" w:tplc="317858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81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CB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86A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C6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0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09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45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78DC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8791F7A"/>
    <w:multiLevelType w:val="hybridMultilevel"/>
    <w:tmpl w:val="1BE0C1CA"/>
    <w:lvl w:ilvl="0" w:tplc="4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4" w15:restartNumberingAfterBreak="0">
    <w:nsid w:val="4DC01045"/>
    <w:multiLevelType w:val="hybridMultilevel"/>
    <w:tmpl w:val="21E8222E"/>
    <w:lvl w:ilvl="0" w:tplc="28E088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CE7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CE6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CC6F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DE0B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4266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7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8A4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54F4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A33655"/>
    <w:multiLevelType w:val="hybridMultilevel"/>
    <w:tmpl w:val="30D4BD06"/>
    <w:lvl w:ilvl="0" w:tplc="3DEE338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F7F79"/>
    <w:multiLevelType w:val="hybridMultilevel"/>
    <w:tmpl w:val="4D74DBC4"/>
    <w:lvl w:ilvl="0" w:tplc="AD66B1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E0EA9"/>
    <w:multiLevelType w:val="hybridMultilevel"/>
    <w:tmpl w:val="04FEE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6E6803"/>
    <w:multiLevelType w:val="hybridMultilevel"/>
    <w:tmpl w:val="A098964E"/>
    <w:lvl w:ilvl="0" w:tplc="4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9" w15:restartNumberingAfterBreak="0">
    <w:nsid w:val="702F13BF"/>
    <w:multiLevelType w:val="hybridMultilevel"/>
    <w:tmpl w:val="C7A232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19"/>
  </w:num>
  <w:num w:numId="8">
    <w:abstractNumId w:val="7"/>
  </w:num>
  <w:num w:numId="9">
    <w:abstractNumId w:val="9"/>
  </w:num>
  <w:num w:numId="10">
    <w:abstractNumId w:val="10"/>
  </w:num>
  <w:num w:numId="11">
    <w:abstractNumId w:val="18"/>
  </w:num>
  <w:num w:numId="12">
    <w:abstractNumId w:val="13"/>
  </w:num>
  <w:num w:numId="13">
    <w:abstractNumId w:val="11"/>
  </w:num>
  <w:num w:numId="14">
    <w:abstractNumId w:val="16"/>
  </w:num>
  <w:num w:numId="15">
    <w:abstractNumId w:val="8"/>
  </w:num>
  <w:num w:numId="16">
    <w:abstractNumId w:val="12"/>
  </w:num>
  <w:num w:numId="17">
    <w:abstractNumId w:val="6"/>
  </w:num>
  <w:num w:numId="18">
    <w:abstractNumId w:val="15"/>
  </w:num>
  <w:num w:numId="19">
    <w:abstractNumId w:val="14"/>
  </w:num>
  <w:num w:numId="2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1sDAxNjAxszQxNzJW0lEKTi0uzszPAykwqwUAWj0TIywAAAA="/>
  </w:docVars>
  <w:rsids>
    <w:rsidRoot w:val="00B467C5"/>
    <w:rsid w:val="00002EF1"/>
    <w:rsid w:val="00015E07"/>
    <w:rsid w:val="00020D71"/>
    <w:rsid w:val="00030A1F"/>
    <w:rsid w:val="00031D29"/>
    <w:rsid w:val="00040D87"/>
    <w:rsid w:val="00043555"/>
    <w:rsid w:val="000513C8"/>
    <w:rsid w:val="00055D0C"/>
    <w:rsid w:val="00056C3F"/>
    <w:rsid w:val="0006291F"/>
    <w:rsid w:val="000635EB"/>
    <w:rsid w:val="00065B2B"/>
    <w:rsid w:val="00072854"/>
    <w:rsid w:val="00077B11"/>
    <w:rsid w:val="00077B3F"/>
    <w:rsid w:val="000835C6"/>
    <w:rsid w:val="00083981"/>
    <w:rsid w:val="00090E63"/>
    <w:rsid w:val="000A37CA"/>
    <w:rsid w:val="000B286F"/>
    <w:rsid w:val="000B58CE"/>
    <w:rsid w:val="000D0789"/>
    <w:rsid w:val="000F0B1D"/>
    <w:rsid w:val="000F299A"/>
    <w:rsid w:val="000F5B3C"/>
    <w:rsid w:val="000F654E"/>
    <w:rsid w:val="000F72EF"/>
    <w:rsid w:val="00105DD5"/>
    <w:rsid w:val="00107A65"/>
    <w:rsid w:val="00111C04"/>
    <w:rsid w:val="00126FD1"/>
    <w:rsid w:val="00127498"/>
    <w:rsid w:val="00136F53"/>
    <w:rsid w:val="0017150B"/>
    <w:rsid w:val="001739C4"/>
    <w:rsid w:val="0018748F"/>
    <w:rsid w:val="00191BE5"/>
    <w:rsid w:val="00192A1F"/>
    <w:rsid w:val="001A79DC"/>
    <w:rsid w:val="001B2792"/>
    <w:rsid w:val="001B4267"/>
    <w:rsid w:val="001B5ABB"/>
    <w:rsid w:val="001C0EF1"/>
    <w:rsid w:val="001C4439"/>
    <w:rsid w:val="001D7E18"/>
    <w:rsid w:val="001E758C"/>
    <w:rsid w:val="00207984"/>
    <w:rsid w:val="00216AEC"/>
    <w:rsid w:val="00221740"/>
    <w:rsid w:val="0023597F"/>
    <w:rsid w:val="002471B5"/>
    <w:rsid w:val="00253FCE"/>
    <w:rsid w:val="00267FAF"/>
    <w:rsid w:val="00276833"/>
    <w:rsid w:val="00281630"/>
    <w:rsid w:val="002B14F6"/>
    <w:rsid w:val="002C27DD"/>
    <w:rsid w:val="002C4C87"/>
    <w:rsid w:val="002C5A1A"/>
    <w:rsid w:val="002D16E4"/>
    <w:rsid w:val="002D3969"/>
    <w:rsid w:val="002D7701"/>
    <w:rsid w:val="002E0348"/>
    <w:rsid w:val="002E3FD0"/>
    <w:rsid w:val="002F3958"/>
    <w:rsid w:val="002F3D89"/>
    <w:rsid w:val="002F690D"/>
    <w:rsid w:val="002F6A49"/>
    <w:rsid w:val="0030689E"/>
    <w:rsid w:val="003152EC"/>
    <w:rsid w:val="00317344"/>
    <w:rsid w:val="0033489E"/>
    <w:rsid w:val="003365F3"/>
    <w:rsid w:val="00341AC2"/>
    <w:rsid w:val="00343774"/>
    <w:rsid w:val="00347F51"/>
    <w:rsid w:val="00354301"/>
    <w:rsid w:val="00361442"/>
    <w:rsid w:val="00364352"/>
    <w:rsid w:val="00385A96"/>
    <w:rsid w:val="003A2649"/>
    <w:rsid w:val="003B2B37"/>
    <w:rsid w:val="003B6DEB"/>
    <w:rsid w:val="003C1D3A"/>
    <w:rsid w:val="003D1994"/>
    <w:rsid w:val="003D6651"/>
    <w:rsid w:val="003D6FC5"/>
    <w:rsid w:val="003D7124"/>
    <w:rsid w:val="003E3D07"/>
    <w:rsid w:val="003E5E83"/>
    <w:rsid w:val="00410243"/>
    <w:rsid w:val="00410531"/>
    <w:rsid w:val="0041471A"/>
    <w:rsid w:val="00416B30"/>
    <w:rsid w:val="00437B82"/>
    <w:rsid w:val="00441E3A"/>
    <w:rsid w:val="00475073"/>
    <w:rsid w:val="00485AA1"/>
    <w:rsid w:val="00492825"/>
    <w:rsid w:val="004A4F2D"/>
    <w:rsid w:val="004B0181"/>
    <w:rsid w:val="004E14CB"/>
    <w:rsid w:val="004F01B0"/>
    <w:rsid w:val="004F26F1"/>
    <w:rsid w:val="0051499B"/>
    <w:rsid w:val="00542030"/>
    <w:rsid w:val="005437A8"/>
    <w:rsid w:val="00560689"/>
    <w:rsid w:val="00564BB9"/>
    <w:rsid w:val="00570856"/>
    <w:rsid w:val="005763EE"/>
    <w:rsid w:val="005802BF"/>
    <w:rsid w:val="0058304E"/>
    <w:rsid w:val="005972B0"/>
    <w:rsid w:val="005A330F"/>
    <w:rsid w:val="005B5767"/>
    <w:rsid w:val="005C4D94"/>
    <w:rsid w:val="005C4DB0"/>
    <w:rsid w:val="005C65B3"/>
    <w:rsid w:val="005C6673"/>
    <w:rsid w:val="006037CC"/>
    <w:rsid w:val="006169C3"/>
    <w:rsid w:val="0063506F"/>
    <w:rsid w:val="006442E0"/>
    <w:rsid w:val="00645D7F"/>
    <w:rsid w:val="00646A5A"/>
    <w:rsid w:val="00647400"/>
    <w:rsid w:val="00663FD0"/>
    <w:rsid w:val="00676F10"/>
    <w:rsid w:val="0069643D"/>
    <w:rsid w:val="00696701"/>
    <w:rsid w:val="006A679D"/>
    <w:rsid w:val="006B5EAC"/>
    <w:rsid w:val="006C3EC2"/>
    <w:rsid w:val="006D4AB1"/>
    <w:rsid w:val="006E44D4"/>
    <w:rsid w:val="00707568"/>
    <w:rsid w:val="00711388"/>
    <w:rsid w:val="00711484"/>
    <w:rsid w:val="0072583D"/>
    <w:rsid w:val="007405C8"/>
    <w:rsid w:val="00742C79"/>
    <w:rsid w:val="00747491"/>
    <w:rsid w:val="00752D72"/>
    <w:rsid w:val="00753585"/>
    <w:rsid w:val="007558EF"/>
    <w:rsid w:val="00764B99"/>
    <w:rsid w:val="00765452"/>
    <w:rsid w:val="007824CB"/>
    <w:rsid w:val="00784EBD"/>
    <w:rsid w:val="00787A2E"/>
    <w:rsid w:val="007A4CDE"/>
    <w:rsid w:val="007B76F4"/>
    <w:rsid w:val="007C0622"/>
    <w:rsid w:val="007C3316"/>
    <w:rsid w:val="007C3F96"/>
    <w:rsid w:val="007C7115"/>
    <w:rsid w:val="007D43A6"/>
    <w:rsid w:val="007D547E"/>
    <w:rsid w:val="007F10C5"/>
    <w:rsid w:val="0080193E"/>
    <w:rsid w:val="0080629D"/>
    <w:rsid w:val="00817A45"/>
    <w:rsid w:val="00827BBA"/>
    <w:rsid w:val="00837D6C"/>
    <w:rsid w:val="008474A2"/>
    <w:rsid w:val="00857D5A"/>
    <w:rsid w:val="008618C1"/>
    <w:rsid w:val="008654CE"/>
    <w:rsid w:val="00867B8C"/>
    <w:rsid w:val="00873258"/>
    <w:rsid w:val="00874599"/>
    <w:rsid w:val="00876EF1"/>
    <w:rsid w:val="00877E45"/>
    <w:rsid w:val="00885635"/>
    <w:rsid w:val="00885C39"/>
    <w:rsid w:val="008A0D2B"/>
    <w:rsid w:val="008A20F4"/>
    <w:rsid w:val="008B15E6"/>
    <w:rsid w:val="008F07CC"/>
    <w:rsid w:val="00900985"/>
    <w:rsid w:val="00913C97"/>
    <w:rsid w:val="00937C8B"/>
    <w:rsid w:val="00944CCB"/>
    <w:rsid w:val="009463E6"/>
    <w:rsid w:val="00954D3B"/>
    <w:rsid w:val="00956D9A"/>
    <w:rsid w:val="00964EDE"/>
    <w:rsid w:val="00975243"/>
    <w:rsid w:val="00976FB5"/>
    <w:rsid w:val="00981273"/>
    <w:rsid w:val="00990C3E"/>
    <w:rsid w:val="009916DF"/>
    <w:rsid w:val="00992235"/>
    <w:rsid w:val="0099735C"/>
    <w:rsid w:val="009976FA"/>
    <w:rsid w:val="009A1949"/>
    <w:rsid w:val="009B0257"/>
    <w:rsid w:val="009B1D4F"/>
    <w:rsid w:val="009E5998"/>
    <w:rsid w:val="00A02148"/>
    <w:rsid w:val="00A2187F"/>
    <w:rsid w:val="00A22DF3"/>
    <w:rsid w:val="00A27CA7"/>
    <w:rsid w:val="00A356D2"/>
    <w:rsid w:val="00A35C82"/>
    <w:rsid w:val="00A36D70"/>
    <w:rsid w:val="00A527CC"/>
    <w:rsid w:val="00A71AF3"/>
    <w:rsid w:val="00A80CFE"/>
    <w:rsid w:val="00A86FE1"/>
    <w:rsid w:val="00A90F78"/>
    <w:rsid w:val="00A9634C"/>
    <w:rsid w:val="00AA4A1D"/>
    <w:rsid w:val="00AA7415"/>
    <w:rsid w:val="00AB358F"/>
    <w:rsid w:val="00AB670F"/>
    <w:rsid w:val="00AB6E62"/>
    <w:rsid w:val="00AB6F45"/>
    <w:rsid w:val="00AC02F5"/>
    <w:rsid w:val="00AD236E"/>
    <w:rsid w:val="00AE76EC"/>
    <w:rsid w:val="00AF4635"/>
    <w:rsid w:val="00AF73F1"/>
    <w:rsid w:val="00B04171"/>
    <w:rsid w:val="00B06EAF"/>
    <w:rsid w:val="00B1427D"/>
    <w:rsid w:val="00B15406"/>
    <w:rsid w:val="00B254D6"/>
    <w:rsid w:val="00B467C5"/>
    <w:rsid w:val="00B51634"/>
    <w:rsid w:val="00B53BBA"/>
    <w:rsid w:val="00B56D23"/>
    <w:rsid w:val="00B576DF"/>
    <w:rsid w:val="00B623F6"/>
    <w:rsid w:val="00B804B7"/>
    <w:rsid w:val="00BB3581"/>
    <w:rsid w:val="00BC13B3"/>
    <w:rsid w:val="00BD3719"/>
    <w:rsid w:val="00BE582B"/>
    <w:rsid w:val="00BF760B"/>
    <w:rsid w:val="00C20F5C"/>
    <w:rsid w:val="00C24C2E"/>
    <w:rsid w:val="00C2667E"/>
    <w:rsid w:val="00C454F4"/>
    <w:rsid w:val="00C46BEF"/>
    <w:rsid w:val="00C51AA0"/>
    <w:rsid w:val="00C619AB"/>
    <w:rsid w:val="00C656C2"/>
    <w:rsid w:val="00C6682E"/>
    <w:rsid w:val="00C806DB"/>
    <w:rsid w:val="00C80E7C"/>
    <w:rsid w:val="00C816B0"/>
    <w:rsid w:val="00C81B37"/>
    <w:rsid w:val="00C829EC"/>
    <w:rsid w:val="00C8584E"/>
    <w:rsid w:val="00C91EDF"/>
    <w:rsid w:val="00CA1C3C"/>
    <w:rsid w:val="00CB5CDE"/>
    <w:rsid w:val="00CC3D78"/>
    <w:rsid w:val="00CD50FB"/>
    <w:rsid w:val="00CD5FAA"/>
    <w:rsid w:val="00CE6A2C"/>
    <w:rsid w:val="00CE7F1A"/>
    <w:rsid w:val="00CF3E2D"/>
    <w:rsid w:val="00CF3EBB"/>
    <w:rsid w:val="00CF7272"/>
    <w:rsid w:val="00D16147"/>
    <w:rsid w:val="00D2480F"/>
    <w:rsid w:val="00D26A72"/>
    <w:rsid w:val="00D27939"/>
    <w:rsid w:val="00D41DF0"/>
    <w:rsid w:val="00D57196"/>
    <w:rsid w:val="00D576FD"/>
    <w:rsid w:val="00D94D9A"/>
    <w:rsid w:val="00DB0659"/>
    <w:rsid w:val="00DB0C30"/>
    <w:rsid w:val="00DB1F56"/>
    <w:rsid w:val="00DB232E"/>
    <w:rsid w:val="00DB7032"/>
    <w:rsid w:val="00DF296C"/>
    <w:rsid w:val="00E10670"/>
    <w:rsid w:val="00E157E2"/>
    <w:rsid w:val="00E15A75"/>
    <w:rsid w:val="00E314D9"/>
    <w:rsid w:val="00E35C19"/>
    <w:rsid w:val="00E37F43"/>
    <w:rsid w:val="00E449C6"/>
    <w:rsid w:val="00E632BE"/>
    <w:rsid w:val="00E70E23"/>
    <w:rsid w:val="00E754E9"/>
    <w:rsid w:val="00E9131F"/>
    <w:rsid w:val="00E92715"/>
    <w:rsid w:val="00E9513C"/>
    <w:rsid w:val="00E96704"/>
    <w:rsid w:val="00EA3649"/>
    <w:rsid w:val="00EB720E"/>
    <w:rsid w:val="00ED3C7F"/>
    <w:rsid w:val="00ED6AB8"/>
    <w:rsid w:val="00ED6F52"/>
    <w:rsid w:val="00EE218D"/>
    <w:rsid w:val="00EE677C"/>
    <w:rsid w:val="00F0648A"/>
    <w:rsid w:val="00F13903"/>
    <w:rsid w:val="00F14B08"/>
    <w:rsid w:val="00F23151"/>
    <w:rsid w:val="00F303A8"/>
    <w:rsid w:val="00F30B32"/>
    <w:rsid w:val="00F314FD"/>
    <w:rsid w:val="00F34DFF"/>
    <w:rsid w:val="00F360B3"/>
    <w:rsid w:val="00F455BE"/>
    <w:rsid w:val="00F463BA"/>
    <w:rsid w:val="00F62185"/>
    <w:rsid w:val="00F64D13"/>
    <w:rsid w:val="00F71B0E"/>
    <w:rsid w:val="00F76F9C"/>
    <w:rsid w:val="00F82345"/>
    <w:rsid w:val="00F86C4F"/>
    <w:rsid w:val="00F9670A"/>
    <w:rsid w:val="00FA11CB"/>
    <w:rsid w:val="00FA17BF"/>
    <w:rsid w:val="00FB41DC"/>
    <w:rsid w:val="00FC15C1"/>
    <w:rsid w:val="00FC7A11"/>
    <w:rsid w:val="00FD1FCD"/>
    <w:rsid w:val="00FD5DD3"/>
    <w:rsid w:val="00FD654B"/>
    <w:rsid w:val="00FE502B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96F0C"/>
  <w15:docId w15:val="{FA0086AD-037B-4962-AE9B-450ED2A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4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5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703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7032"/>
    <w:rPr>
      <w:rFonts w:ascii="Consolas" w:hAnsi="Consolas" w:cs="Times New Roman"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C15C1"/>
    <w:pPr>
      <w:ind w:left="720"/>
      <w:contextualSpacing/>
    </w:pPr>
  </w:style>
  <w:style w:type="paragraph" w:customStyle="1" w:styleId="Default">
    <w:name w:val="Default"/>
    <w:rsid w:val="00AF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paragraph" w:styleId="Bibliography">
    <w:name w:val="Bibliography"/>
    <w:basedOn w:val="Normal"/>
    <w:next w:val="Normal"/>
    <w:uiPriority w:val="37"/>
    <w:unhideWhenUsed/>
    <w:rsid w:val="00040D87"/>
    <w:pPr>
      <w:spacing w:after="160" w:line="259" w:lineRule="auto"/>
    </w:pPr>
    <w:rPr>
      <w:rFonts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74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0664807241313131" TargetMode="External"/><Relationship Id="rId18" Type="http://schemas.openxmlformats.org/officeDocument/2006/relationships/hyperlink" Target="https://doi.org/10.1016/j.ijdrr.2021.102533" TargetMode="External"/><Relationship Id="rId26" Type="http://schemas.openxmlformats.org/officeDocument/2006/relationships/hyperlink" Target="https://doi.org/10.47836/pjssh.29.S1.19" TargetMode="External"/><Relationship Id="rId39" Type="http://schemas.openxmlformats.org/officeDocument/2006/relationships/hyperlink" Target="http://dx.doi.org/10.4018/978-1-7998-2956-0.ch002" TargetMode="External"/><Relationship Id="rId21" Type="http://schemas.openxmlformats.org/officeDocument/2006/relationships/hyperlink" Target="https://doi.org/10.24191/ajue.v17i2.13398" TargetMode="External"/><Relationship Id="rId34" Type="http://schemas.openxmlformats.org/officeDocument/2006/relationships/hyperlink" Target="https://doi.org/10.1016/j.tsc.2016.09.009" TargetMode="External"/><Relationship Id="rId42" Type="http://schemas.openxmlformats.org/officeDocument/2006/relationships/hyperlink" Target="https://doi.org/10.4018/978-1-5225-2463-2.ch004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20552076241226962" TargetMode="External"/><Relationship Id="rId29" Type="http://schemas.openxmlformats.org/officeDocument/2006/relationships/hyperlink" Target="https://doi.org/10.1371/journal.pone.0237838" TargetMode="External"/><Relationship Id="rId11" Type="http://schemas.openxmlformats.org/officeDocument/2006/relationships/hyperlink" Target="https://orcid.org/0000-0001-9094-8695" TargetMode="External"/><Relationship Id="rId24" Type="http://schemas.openxmlformats.org/officeDocument/2006/relationships/hyperlink" Target="https://doi.org/10.3390/su13137062" TargetMode="External"/><Relationship Id="rId32" Type="http://schemas.openxmlformats.org/officeDocument/2006/relationships/hyperlink" Target="https://doi.org/10.6007/IJARBSS/v8-i9/4608" TargetMode="External"/><Relationship Id="rId37" Type="http://schemas.openxmlformats.org/officeDocument/2006/relationships/hyperlink" Target="http://dx.doi.org/10.5539/ass.v10n16p50" TargetMode="External"/><Relationship Id="rId40" Type="http://schemas.openxmlformats.org/officeDocument/2006/relationships/hyperlink" Target="https://doi.org/10.1108/978-1-83867-471-720191015" TargetMode="External"/><Relationship Id="rId45" Type="http://schemas.openxmlformats.org/officeDocument/2006/relationships/hyperlink" Target="https://doi.org/10.4018/978-1-6684-8837-9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19" Type="http://schemas.openxmlformats.org/officeDocument/2006/relationships/hyperlink" Target="https://doi.org/10.1016/j.jbusres.2020.10.053" TargetMode="External"/><Relationship Id="rId31" Type="http://schemas.openxmlformats.org/officeDocument/2006/relationships/hyperlink" Target="https://doi.org/10.1016/j.jbusres.2018.11.030" TargetMode="External"/><Relationship Id="rId44" Type="http://schemas.openxmlformats.org/officeDocument/2006/relationships/hyperlink" Target="https://doi.org/10.4018/978-1-5225-0469-6.ch018" TargetMode="Externa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seyedaliahrari@urd.ac.ir" TargetMode="External"/><Relationship Id="rId14" Type="http://schemas.openxmlformats.org/officeDocument/2006/relationships/hyperlink" Target="https://doi.org/10.1186/s12905-024-03383-" TargetMode="External"/><Relationship Id="rId22" Type="http://schemas.openxmlformats.org/officeDocument/2006/relationships/hyperlink" Target="https://doi.org/10.47836/pjssh.29.S1.20" TargetMode="External"/><Relationship Id="rId27" Type="http://schemas.openxmlformats.org/officeDocument/2006/relationships/hyperlink" Target="https://doi.org/10.1080/2331186X.2021.1898737" TargetMode="External"/><Relationship Id="rId30" Type="http://schemas.openxmlformats.org/officeDocument/2006/relationships/hyperlink" Target="https://search.informit.org/doi/pdf/10.3316/ielapa.641110346897474?download=true" TargetMode="External"/><Relationship Id="rId35" Type="http://schemas.openxmlformats.org/officeDocument/2006/relationships/hyperlink" Target="https://doi.org/10.3844/ajassp.2016.932.940" TargetMode="External"/><Relationship Id="rId43" Type="http://schemas.openxmlformats.org/officeDocument/2006/relationships/hyperlink" Target="https://doi.org/10.4018/978-1-5225-0078-0.ch008" TargetMode="External"/><Relationship Id="rId48" Type="http://schemas.openxmlformats.org/officeDocument/2006/relationships/header" Target="header2.xml"/><Relationship Id="rId8" Type="http://schemas.openxmlformats.org/officeDocument/2006/relationships/hyperlink" Target="mailto:seyedaliahrari@gmail.com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scholar.google.com/citations?user=75bIdbAAAAAJ&amp;hl=en&amp;oi=ao" TargetMode="External"/><Relationship Id="rId17" Type="http://schemas.openxmlformats.org/officeDocument/2006/relationships/hyperlink" Target="https://doi.org/10.1108/EJTD-11-2021-0192" TargetMode="External"/><Relationship Id="rId25" Type="http://schemas.openxmlformats.org/officeDocument/2006/relationships/hyperlink" Target="https://doi.org/10.47836/pjssh.29.S1.04" TargetMode="External"/><Relationship Id="rId33" Type="http://schemas.openxmlformats.org/officeDocument/2006/relationships/hyperlink" Target="https://doi.org/10.1007/s11205-016-1242-4" TargetMode="External"/><Relationship Id="rId38" Type="http://schemas.openxmlformats.org/officeDocument/2006/relationships/hyperlink" Target="https://doi.org/10.5539/ies.v6n12p1" TargetMode="External"/><Relationship Id="rId46" Type="http://schemas.openxmlformats.org/officeDocument/2006/relationships/hyperlink" Target="https://doi.org/10.4018/978-1-7998-2956-0" TargetMode="External"/><Relationship Id="rId20" Type="http://schemas.openxmlformats.org/officeDocument/2006/relationships/hyperlink" Target="https://doi.org/10.24191/ajue.v17i2.13394" TargetMode="External"/><Relationship Id="rId41" Type="http://schemas.openxmlformats.org/officeDocument/2006/relationships/hyperlink" Target="https://doi.org/10.4018/978-1-5225-0296-8.ch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186/s12889-024-19824-9" TargetMode="External"/><Relationship Id="rId23" Type="http://schemas.openxmlformats.org/officeDocument/2006/relationships/hyperlink" Target="https://doi.org/10.3389/fpsyg.2021.610138" TargetMode="External"/><Relationship Id="rId28" Type="http://schemas.openxmlformats.org/officeDocument/2006/relationships/hyperlink" Target="https://doi.org/10.3390/ijerph18052566" TargetMode="External"/><Relationship Id="rId36" Type="http://schemas.openxmlformats.org/officeDocument/2006/relationships/hyperlink" Target="https://doi.org/10.3923/jas.2014.2450.2459" TargetMode="External"/><Relationship Id="rId4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D1444183BA478AA94D9DB082814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5B74A-8542-451F-88D0-2607D6DF9BA1}"/>
      </w:docPartPr>
      <w:docPartBody>
        <w:p w:rsidR="00DD4B37" w:rsidRDefault="00DD4B37">
          <w:pPr>
            <w:pStyle w:val="89D1444183BA478AA94D9DB082814C4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03829F8E7754BDC839ABB44F4EB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106A4-5F24-410F-B8FA-225668AF019D}"/>
      </w:docPartPr>
      <w:docPartBody>
        <w:p w:rsidR="00DD4B37" w:rsidRDefault="00DD4B37">
          <w:pPr>
            <w:pStyle w:val="303829F8E7754BDC839ABB44F4EB8ECF"/>
          </w:pPr>
          <w:r>
            <w:t>[Type your name]</w:t>
          </w:r>
        </w:p>
      </w:docPartBody>
    </w:docPart>
    <w:docPart>
      <w:docPartPr>
        <w:name w:val="36F89101BEB842FDB53DFE6BB7A3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A94B-3227-410C-88A6-0215876C37AB}"/>
      </w:docPartPr>
      <w:docPartBody>
        <w:p w:rsidR="00DD4B37" w:rsidRDefault="00DD4B37" w:rsidP="00DD4B37">
          <w:pPr>
            <w:pStyle w:val="36F89101BEB842FDB53DFE6BB7A33F30"/>
          </w:pPr>
          <w:r>
            <w:t>[Type the degree]</w:t>
          </w:r>
        </w:p>
      </w:docPartBody>
    </w:docPart>
    <w:docPart>
      <w:docPartPr>
        <w:name w:val="B47B229EAE3B4D6E8BA7D526DB0D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0401-EC44-428A-B6AC-59ABF248FCDD}"/>
      </w:docPartPr>
      <w:docPartBody>
        <w:p w:rsidR="00DD4B37" w:rsidRDefault="00DD4B37" w:rsidP="00DD4B37">
          <w:pPr>
            <w:pStyle w:val="B47B229EAE3B4D6E8BA7D526DB0D7B1D"/>
          </w:pPr>
          <w:r>
            <w:t>[Type list of accomplishments]</w:t>
          </w:r>
        </w:p>
      </w:docPartBody>
    </w:docPart>
    <w:docPart>
      <w:docPartPr>
        <w:name w:val="2478EFE275F04F588DDA927A0372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E2704-80BC-4D38-8CBC-0420D7C70079}"/>
      </w:docPartPr>
      <w:docPartBody>
        <w:p w:rsidR="00DD4B37" w:rsidRDefault="00DD4B37" w:rsidP="00DD4B37">
          <w:pPr>
            <w:pStyle w:val="2478EFE275F04F588DDA927A037250EC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E929AF90F77A47D0BF27F972D0EA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BB3F-B3C6-4825-A105-3504BDEE84E3}"/>
      </w:docPartPr>
      <w:docPartBody>
        <w:p w:rsidR="00DD4B37" w:rsidRDefault="00DD4B37" w:rsidP="00DD4B37">
          <w:pPr>
            <w:pStyle w:val="E929AF90F77A47D0BF27F972D0EA4035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37"/>
    <w:rsid w:val="004A0575"/>
    <w:rsid w:val="004C32AF"/>
    <w:rsid w:val="00564CAB"/>
    <w:rsid w:val="00A17ADB"/>
    <w:rsid w:val="00AE35A8"/>
    <w:rsid w:val="00B54EDF"/>
    <w:rsid w:val="00BF5A33"/>
    <w:rsid w:val="00C01396"/>
    <w:rsid w:val="00C502DB"/>
    <w:rsid w:val="00C549B1"/>
    <w:rsid w:val="00C97EF7"/>
    <w:rsid w:val="00CB39EF"/>
    <w:rsid w:val="00DD4B37"/>
    <w:rsid w:val="00DF6FF5"/>
    <w:rsid w:val="00E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D4B37"/>
    <w:rPr>
      <w:color w:val="808080"/>
    </w:rPr>
  </w:style>
  <w:style w:type="paragraph" w:customStyle="1" w:styleId="89D1444183BA478AA94D9DB082814C4D">
    <w:name w:val="89D1444183BA478AA94D9DB082814C4D"/>
  </w:style>
  <w:style w:type="paragraph" w:customStyle="1" w:styleId="303829F8E7754BDC839ABB44F4EB8ECF">
    <w:name w:val="303829F8E7754BDC839ABB44F4EB8ECF"/>
  </w:style>
  <w:style w:type="paragraph" w:customStyle="1" w:styleId="SubsectionDate">
    <w:name w:val="Subsection Date"/>
    <w:basedOn w:val="Normal"/>
    <w:link w:val="SubsectionDateChar"/>
    <w:uiPriority w:val="4"/>
    <w:qFormat/>
    <w:rsid w:val="00DD4B37"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DD4B37"/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paragraph" w:customStyle="1" w:styleId="36F89101BEB842FDB53DFE6BB7A33F30">
    <w:name w:val="36F89101BEB842FDB53DFE6BB7A33F30"/>
    <w:rsid w:val="00DD4B37"/>
  </w:style>
  <w:style w:type="paragraph" w:customStyle="1" w:styleId="B47B229EAE3B4D6E8BA7D526DB0D7B1D">
    <w:name w:val="B47B229EAE3B4D6E8BA7D526DB0D7B1D"/>
    <w:rsid w:val="00DD4B37"/>
  </w:style>
  <w:style w:type="paragraph" w:customStyle="1" w:styleId="2478EFE275F04F588DDA927A037250EC">
    <w:name w:val="2478EFE275F04F588DDA927A037250EC"/>
    <w:rsid w:val="00DD4B37"/>
  </w:style>
  <w:style w:type="paragraph" w:customStyle="1" w:styleId="E929AF90F77A47D0BF27F972D0EA4035">
    <w:name w:val="E929AF90F77A47D0BF27F972D0EA4035"/>
    <w:rsid w:val="00DD4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74</TotalTime>
  <Pages>11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Seyedali Ahrari</dc:creator>
  <cp:lastModifiedBy>Seyedali Ahrari</cp:lastModifiedBy>
  <cp:revision>11</cp:revision>
  <dcterms:created xsi:type="dcterms:W3CDTF">2025-11-12T08:50:00Z</dcterms:created>
  <dcterms:modified xsi:type="dcterms:W3CDTF">2026-02-11T08:06:00Z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id="Iy03RT06"/&gt;&lt;style id="http://www.zotero.org/styles/apa" locale="en-US" hasBibliography="1" bibliographyStyleHasBeenSet="0"/&gt;&lt;prefs&gt;&lt;pref name="fieldType" value="Field"/&gt;&lt;/prefs&gt;&lt;/data&gt;</vt:lpwstr>
  </property>
</Properties>
</file>