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536" w:rsidRPr="005D1047" w:rsidRDefault="004D07E2" w:rsidP="003F5117">
      <w:pPr>
        <w:jc w:val="center"/>
        <w:rPr>
          <w:rFonts w:cs="B Nazanin"/>
          <w:sz w:val="28"/>
          <w:szCs w:val="28"/>
          <w:rtl/>
        </w:rPr>
      </w:pPr>
      <w:bookmarkStart w:id="0" w:name="_GoBack"/>
      <w:r w:rsidRPr="005D1047">
        <w:rPr>
          <w:rFonts w:cs="B Nazanin" w:hint="cs"/>
          <w:sz w:val="28"/>
          <w:szCs w:val="28"/>
          <w:rtl/>
        </w:rPr>
        <w:t xml:space="preserve">« </w:t>
      </w:r>
      <w:r w:rsidR="00AA489A" w:rsidRPr="005D1047">
        <w:rPr>
          <w:rFonts w:cs="B Nazanin" w:hint="cs"/>
          <w:sz w:val="28"/>
          <w:szCs w:val="28"/>
          <w:rtl/>
        </w:rPr>
        <w:t>بسم الله الرحمن الرحیم</w:t>
      </w:r>
      <w:r w:rsidRPr="005D1047">
        <w:rPr>
          <w:rFonts w:cs="B Nazanin" w:hint="cs"/>
          <w:sz w:val="28"/>
          <w:szCs w:val="28"/>
          <w:rtl/>
        </w:rPr>
        <w:t xml:space="preserve"> »</w:t>
      </w:r>
    </w:p>
    <w:p w:rsidR="00AF43FF" w:rsidRPr="005D1047" w:rsidRDefault="00AF43FF" w:rsidP="00AF43FF">
      <w:pPr>
        <w:rPr>
          <w:rFonts w:cs="B Nazanin"/>
          <w:sz w:val="28"/>
          <w:szCs w:val="28"/>
        </w:rPr>
      </w:pPr>
    </w:p>
    <w:p w:rsidR="00AA489A" w:rsidRPr="005D1047" w:rsidRDefault="007B5BA4" w:rsidP="00AF43FF">
      <w:pPr>
        <w:rPr>
          <w:rFonts w:cs="B Nazanin"/>
          <w:sz w:val="38"/>
          <w:szCs w:val="38"/>
          <w:rtl/>
        </w:rPr>
      </w:pPr>
      <w:r w:rsidRPr="005D1047">
        <w:rPr>
          <w:rFonts w:cs="B Nazanin" w:hint="cs"/>
          <w:sz w:val="38"/>
          <w:szCs w:val="38"/>
          <w:rtl/>
        </w:rPr>
        <w:t xml:space="preserve">                                         </w:t>
      </w:r>
      <w:r w:rsidR="00AA489A" w:rsidRPr="005D1047">
        <w:rPr>
          <w:rFonts w:cs="B Nazanin" w:hint="cs"/>
          <w:sz w:val="38"/>
          <w:szCs w:val="38"/>
          <w:rtl/>
        </w:rPr>
        <w:t xml:space="preserve">سید محسن میرباقری </w:t>
      </w:r>
    </w:p>
    <w:p w:rsidR="00AA489A" w:rsidRPr="005D1047" w:rsidRDefault="00AA489A" w:rsidP="00AF43FF">
      <w:pPr>
        <w:pStyle w:val="ListParagraph"/>
        <w:numPr>
          <w:ilvl w:val="0"/>
          <w:numId w:val="1"/>
        </w:numPr>
        <w:rPr>
          <w:rFonts w:cs="B Nazanin"/>
          <w:sz w:val="28"/>
          <w:szCs w:val="28"/>
        </w:rPr>
      </w:pPr>
      <w:r w:rsidRPr="005D1047">
        <w:rPr>
          <w:rFonts w:cs="B Nazanin" w:hint="cs"/>
          <w:sz w:val="28"/>
          <w:szCs w:val="28"/>
          <w:rtl/>
        </w:rPr>
        <w:t>اطلاعات شخصی:</w:t>
      </w:r>
      <w:r w:rsidR="00AF43FF" w:rsidRPr="005D1047">
        <w:rPr>
          <w:rFonts w:cs="B Nazanin" w:hint="cs"/>
          <w:noProof/>
          <w:sz w:val="28"/>
          <w:szCs w:val="28"/>
          <w:rtl/>
          <w:lang w:bidi="ar-SA"/>
        </w:rPr>
        <w:t xml:space="preserve"> </w:t>
      </w:r>
    </w:p>
    <w:p w:rsidR="003F5117" w:rsidRPr="005D1047" w:rsidRDefault="00AA489A" w:rsidP="007568F5">
      <w:pPr>
        <w:pStyle w:val="ListParagraph"/>
        <w:rPr>
          <w:rFonts w:cs="B Nazanin"/>
          <w:sz w:val="28"/>
          <w:szCs w:val="28"/>
          <w:rtl/>
        </w:rPr>
      </w:pPr>
      <w:r w:rsidRPr="005D1047">
        <w:rPr>
          <w:rFonts w:cs="B Nazanin" w:hint="cs"/>
          <w:sz w:val="28"/>
          <w:szCs w:val="28"/>
          <w:rtl/>
        </w:rPr>
        <w:t>نام خانوادگی: میرباقری</w:t>
      </w:r>
      <w:r w:rsidRPr="005D1047">
        <w:rPr>
          <w:rFonts w:cs="B Nazanin" w:hint="cs"/>
          <w:sz w:val="28"/>
          <w:szCs w:val="28"/>
          <w:rtl/>
        </w:rPr>
        <w:tab/>
        <w:t>نام: سید محسن</w:t>
      </w:r>
      <w:r w:rsidRPr="005D1047">
        <w:rPr>
          <w:rFonts w:cs="B Nazanin" w:hint="cs"/>
          <w:sz w:val="28"/>
          <w:szCs w:val="28"/>
          <w:rtl/>
        </w:rPr>
        <w:tab/>
        <w:t>نام پدر: سید حسن</w:t>
      </w:r>
      <w:r w:rsidRPr="005D1047">
        <w:rPr>
          <w:rFonts w:cs="B Nazanin" w:hint="cs"/>
          <w:sz w:val="28"/>
          <w:szCs w:val="28"/>
          <w:rtl/>
        </w:rPr>
        <w:tab/>
      </w:r>
      <w:r w:rsidRPr="005D1047">
        <w:rPr>
          <w:rFonts w:cs="B Nazanin" w:hint="cs"/>
          <w:sz w:val="28"/>
          <w:szCs w:val="28"/>
          <w:rtl/>
        </w:rPr>
        <w:tab/>
      </w:r>
    </w:p>
    <w:p w:rsidR="007A7AD2" w:rsidRPr="005D1047" w:rsidRDefault="00AA489A" w:rsidP="007568F5">
      <w:pPr>
        <w:pStyle w:val="ListParagraph"/>
        <w:rPr>
          <w:rFonts w:cs="B Nazanin"/>
          <w:sz w:val="28"/>
          <w:szCs w:val="28"/>
          <w:rtl/>
        </w:rPr>
      </w:pPr>
      <w:r w:rsidRPr="005D1047">
        <w:rPr>
          <w:rFonts w:cs="B Nazanin" w:hint="cs"/>
          <w:sz w:val="28"/>
          <w:szCs w:val="28"/>
          <w:rtl/>
        </w:rPr>
        <w:t xml:space="preserve">محل </w:t>
      </w:r>
      <w:r w:rsidR="007568F5" w:rsidRPr="005D1047">
        <w:rPr>
          <w:rFonts w:cs="B Nazanin" w:hint="cs"/>
          <w:sz w:val="28"/>
          <w:szCs w:val="28"/>
          <w:rtl/>
        </w:rPr>
        <w:t>تولد</w:t>
      </w:r>
      <w:r w:rsidRPr="005D1047">
        <w:rPr>
          <w:rFonts w:cs="B Nazanin" w:hint="cs"/>
          <w:sz w:val="28"/>
          <w:szCs w:val="28"/>
          <w:rtl/>
        </w:rPr>
        <w:t>: قم</w:t>
      </w:r>
      <w:r w:rsidRPr="005D1047">
        <w:rPr>
          <w:rFonts w:cs="B Nazanin" w:hint="cs"/>
          <w:sz w:val="28"/>
          <w:szCs w:val="28"/>
          <w:rtl/>
        </w:rPr>
        <w:tab/>
      </w:r>
      <w:r w:rsidR="007A7AD2" w:rsidRPr="005D1047">
        <w:rPr>
          <w:rFonts w:cs="B Nazanin"/>
          <w:sz w:val="28"/>
          <w:szCs w:val="28"/>
        </w:rPr>
        <w:t xml:space="preserve">   </w:t>
      </w:r>
    </w:p>
    <w:p w:rsidR="00AA489A" w:rsidRPr="005D1047" w:rsidRDefault="007A7AD2" w:rsidP="00253987">
      <w:pPr>
        <w:pStyle w:val="ListParagraph"/>
        <w:rPr>
          <w:rFonts w:cs="B Nazanin"/>
          <w:sz w:val="28"/>
          <w:szCs w:val="28"/>
          <w:rtl/>
        </w:rPr>
      </w:pPr>
      <w:r w:rsidRPr="005D1047">
        <w:rPr>
          <w:rFonts w:cs="B Nazanin"/>
          <w:sz w:val="28"/>
          <w:szCs w:val="28"/>
        </w:rPr>
        <w:t xml:space="preserve">  </w:t>
      </w:r>
      <w:r w:rsidR="00253987" w:rsidRPr="005D1047">
        <w:rPr>
          <w:rFonts w:cs="B Nazanin" w:hint="cs"/>
          <w:sz w:val="28"/>
          <w:szCs w:val="28"/>
          <w:rtl/>
        </w:rPr>
        <w:t>عضو هیئت علمی دانشگاه تربیت معلم شهید رجایی</w:t>
      </w:r>
    </w:p>
    <w:p w:rsidR="00AA489A" w:rsidRPr="005D1047" w:rsidRDefault="00AA489A" w:rsidP="00AA489A">
      <w:pPr>
        <w:pStyle w:val="ListParagraph"/>
        <w:numPr>
          <w:ilvl w:val="0"/>
          <w:numId w:val="1"/>
        </w:numPr>
        <w:rPr>
          <w:rFonts w:cs="B Nazanin"/>
          <w:sz w:val="28"/>
          <w:szCs w:val="28"/>
        </w:rPr>
      </w:pPr>
      <w:r w:rsidRPr="005D1047">
        <w:rPr>
          <w:rFonts w:cs="B Nazanin" w:hint="cs"/>
          <w:sz w:val="28"/>
          <w:szCs w:val="28"/>
          <w:rtl/>
        </w:rPr>
        <w:t>تحصیلات:</w:t>
      </w:r>
    </w:p>
    <w:p w:rsidR="00AA489A" w:rsidRPr="005D1047" w:rsidRDefault="00AA489A" w:rsidP="007A7AD2">
      <w:pPr>
        <w:pStyle w:val="ListParagraph"/>
        <w:numPr>
          <w:ilvl w:val="0"/>
          <w:numId w:val="2"/>
        </w:numPr>
        <w:rPr>
          <w:rFonts w:cs="B Nazanin"/>
          <w:sz w:val="28"/>
          <w:szCs w:val="28"/>
        </w:rPr>
      </w:pPr>
      <w:r w:rsidRPr="005D1047">
        <w:rPr>
          <w:rFonts w:cs="B Nazanin" w:hint="cs"/>
          <w:sz w:val="28"/>
          <w:szCs w:val="28"/>
          <w:rtl/>
        </w:rPr>
        <w:t>دیپلم ریاضی ، دبیرستان حکمت قم ، 1346</w:t>
      </w:r>
    </w:p>
    <w:p w:rsidR="00AA489A" w:rsidRPr="005D1047" w:rsidRDefault="00AA489A" w:rsidP="007A7AD2">
      <w:pPr>
        <w:pStyle w:val="ListParagraph"/>
        <w:numPr>
          <w:ilvl w:val="0"/>
          <w:numId w:val="2"/>
        </w:numPr>
        <w:rPr>
          <w:rFonts w:cs="B Nazanin"/>
          <w:sz w:val="28"/>
          <w:szCs w:val="28"/>
        </w:rPr>
      </w:pPr>
      <w:r w:rsidRPr="005D1047">
        <w:rPr>
          <w:rFonts w:cs="B Nazanin" w:hint="cs"/>
          <w:sz w:val="28"/>
          <w:szCs w:val="28"/>
          <w:rtl/>
        </w:rPr>
        <w:t>کارشناسی در رشته اقتصاد ، دانشگاه تهران ، 1352</w:t>
      </w:r>
    </w:p>
    <w:p w:rsidR="00AA489A" w:rsidRPr="005D1047" w:rsidRDefault="00AA489A" w:rsidP="007A7AD2">
      <w:pPr>
        <w:pStyle w:val="ListParagraph"/>
        <w:numPr>
          <w:ilvl w:val="0"/>
          <w:numId w:val="2"/>
        </w:numPr>
        <w:rPr>
          <w:rFonts w:cs="B Nazanin"/>
          <w:sz w:val="28"/>
          <w:szCs w:val="28"/>
        </w:rPr>
      </w:pPr>
      <w:r w:rsidRPr="005D1047">
        <w:rPr>
          <w:rFonts w:cs="B Nazanin" w:hint="cs"/>
          <w:sz w:val="28"/>
          <w:szCs w:val="28"/>
          <w:rtl/>
        </w:rPr>
        <w:t>کارشناسی ارشد در رشته علوم قرآن و حدیث ، دانشگاه آزاد ، 1373</w:t>
      </w:r>
    </w:p>
    <w:p w:rsidR="00AA489A" w:rsidRPr="005D1047" w:rsidRDefault="00AA489A" w:rsidP="007568F5">
      <w:pPr>
        <w:pStyle w:val="ListParagraph"/>
        <w:numPr>
          <w:ilvl w:val="0"/>
          <w:numId w:val="2"/>
        </w:numPr>
        <w:rPr>
          <w:rFonts w:cs="B Nazanin"/>
          <w:sz w:val="28"/>
          <w:szCs w:val="28"/>
        </w:rPr>
      </w:pPr>
      <w:r w:rsidRPr="005D1047">
        <w:rPr>
          <w:rFonts w:cs="B Nazanin" w:hint="cs"/>
          <w:sz w:val="28"/>
          <w:szCs w:val="28"/>
          <w:rtl/>
        </w:rPr>
        <w:t xml:space="preserve">دکترای تخصصی در رشته علوم قرآن و حدیث ، دانشگاه آزاد ، </w:t>
      </w:r>
      <w:r w:rsidR="007568F5" w:rsidRPr="005D1047">
        <w:rPr>
          <w:rFonts w:cs="B Nazanin" w:hint="cs"/>
          <w:sz w:val="28"/>
          <w:szCs w:val="28"/>
          <w:rtl/>
        </w:rPr>
        <w:t>1376</w:t>
      </w:r>
    </w:p>
    <w:p w:rsidR="00AA489A" w:rsidRPr="005D1047" w:rsidRDefault="00AA489A" w:rsidP="00AA489A">
      <w:pPr>
        <w:pStyle w:val="ListParagraph"/>
        <w:numPr>
          <w:ilvl w:val="0"/>
          <w:numId w:val="1"/>
        </w:numPr>
        <w:rPr>
          <w:rFonts w:cs="B Nazanin"/>
          <w:sz w:val="28"/>
          <w:szCs w:val="28"/>
        </w:rPr>
      </w:pPr>
      <w:r w:rsidRPr="005D1047">
        <w:rPr>
          <w:rFonts w:cs="B Nazanin" w:hint="cs"/>
          <w:sz w:val="28"/>
          <w:szCs w:val="28"/>
          <w:rtl/>
        </w:rPr>
        <w:t>تحصیلات غیر دانشگاهی:</w:t>
      </w:r>
    </w:p>
    <w:p w:rsidR="00AA489A" w:rsidRPr="005D1047" w:rsidRDefault="00AA489A" w:rsidP="007A7AD2">
      <w:pPr>
        <w:pStyle w:val="ListParagraph"/>
        <w:numPr>
          <w:ilvl w:val="0"/>
          <w:numId w:val="2"/>
        </w:numPr>
        <w:rPr>
          <w:rFonts w:cs="B Nazanin"/>
          <w:sz w:val="28"/>
          <w:szCs w:val="28"/>
        </w:rPr>
      </w:pPr>
      <w:r w:rsidRPr="005D1047">
        <w:rPr>
          <w:rFonts w:cs="B Nazanin" w:hint="cs"/>
          <w:sz w:val="28"/>
          <w:szCs w:val="28"/>
          <w:rtl/>
        </w:rPr>
        <w:t>تحصیلات حوزوی.</w:t>
      </w:r>
    </w:p>
    <w:p w:rsidR="00AA489A" w:rsidRPr="005D1047" w:rsidRDefault="00AA489A" w:rsidP="007A7AD2">
      <w:pPr>
        <w:pStyle w:val="ListParagraph"/>
        <w:numPr>
          <w:ilvl w:val="0"/>
          <w:numId w:val="2"/>
        </w:numPr>
        <w:rPr>
          <w:rFonts w:cs="B Nazanin"/>
          <w:sz w:val="28"/>
          <w:szCs w:val="28"/>
        </w:rPr>
      </w:pPr>
      <w:r w:rsidRPr="005D1047">
        <w:rPr>
          <w:rFonts w:cs="B Nazanin" w:hint="cs"/>
          <w:sz w:val="28"/>
          <w:szCs w:val="28"/>
          <w:rtl/>
        </w:rPr>
        <w:t>شرکت در آزمون شورای عالی انقلاب فرهنگی جهت هیئت علمی دانشگاه در سال 1365 در گرایش تفسیر و علوم قرآنی در 9 درس: فقه ، اصول ، فلسفه، کلام ، ادبیات عرب ، ادبیات فارسی ، اخلاق ، علوم قرآنی و تفسیر و ارائه پایان نامه و دریافت مدرک قبولی.</w:t>
      </w:r>
    </w:p>
    <w:p w:rsidR="001932D9" w:rsidRPr="005D1047" w:rsidRDefault="00AA489A" w:rsidP="00AA489A">
      <w:pPr>
        <w:pStyle w:val="ListParagraph"/>
        <w:numPr>
          <w:ilvl w:val="0"/>
          <w:numId w:val="1"/>
        </w:numPr>
        <w:rPr>
          <w:rFonts w:cs="B Nazanin"/>
          <w:sz w:val="28"/>
          <w:szCs w:val="28"/>
        </w:rPr>
      </w:pPr>
      <w:r w:rsidRPr="005D1047">
        <w:rPr>
          <w:rFonts w:cs="B Nazanin" w:hint="cs"/>
          <w:sz w:val="28"/>
          <w:szCs w:val="28"/>
          <w:rtl/>
        </w:rPr>
        <w:t>فعالیت ها:</w:t>
      </w:r>
    </w:p>
    <w:p w:rsidR="00AA489A" w:rsidRPr="005D1047" w:rsidRDefault="001932D9" w:rsidP="007A7AD2">
      <w:pPr>
        <w:pStyle w:val="ListParagraph"/>
        <w:numPr>
          <w:ilvl w:val="0"/>
          <w:numId w:val="2"/>
        </w:numPr>
        <w:rPr>
          <w:rFonts w:cs="B Nazanin"/>
          <w:sz w:val="28"/>
          <w:szCs w:val="28"/>
        </w:rPr>
      </w:pPr>
      <w:r w:rsidRPr="005D1047">
        <w:rPr>
          <w:rFonts w:cs="B Nazanin" w:hint="cs"/>
          <w:sz w:val="28"/>
          <w:szCs w:val="28"/>
          <w:rtl/>
        </w:rPr>
        <w:t xml:space="preserve"> </w:t>
      </w:r>
      <w:r w:rsidR="00AA489A" w:rsidRPr="005D1047">
        <w:rPr>
          <w:rFonts w:cs="B Nazanin" w:hint="cs"/>
          <w:sz w:val="28"/>
          <w:szCs w:val="28"/>
          <w:rtl/>
        </w:rPr>
        <w:t>در در دوره دانشجویی: تشکیل کتاب خانه و نماز خانه و فعالیت های اسلامی در دانشکده اقتصاد</w:t>
      </w:r>
      <w:r w:rsidRPr="005D1047">
        <w:rPr>
          <w:rFonts w:cs="B Nazanin" w:hint="cs"/>
          <w:sz w:val="28"/>
          <w:szCs w:val="28"/>
          <w:rtl/>
        </w:rPr>
        <w:t xml:space="preserve"> سال 52-1348.</w:t>
      </w:r>
    </w:p>
    <w:p w:rsidR="00253987" w:rsidRPr="005D1047" w:rsidRDefault="001932D9" w:rsidP="007A7AD2">
      <w:pPr>
        <w:pStyle w:val="ListParagraph"/>
        <w:numPr>
          <w:ilvl w:val="0"/>
          <w:numId w:val="2"/>
        </w:numPr>
        <w:rPr>
          <w:rFonts w:cs="B Nazanin"/>
          <w:sz w:val="28"/>
          <w:szCs w:val="28"/>
        </w:rPr>
      </w:pPr>
      <w:r w:rsidRPr="005D1047">
        <w:rPr>
          <w:rFonts w:cs="B Nazanin" w:hint="cs"/>
          <w:sz w:val="28"/>
          <w:szCs w:val="28"/>
          <w:rtl/>
        </w:rPr>
        <w:t xml:space="preserve">تدریس تمام وقت در مراکز تربیت معلم از سال 1362 </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تدریس تمام وقت به عنوان عضو هیئت علمی از سال 1378.</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عضو هیئت علمی نیمه وقت دانشگاه آزاد اسلامی حدود 10 سال.</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کارشناسی امور حج و تدریس در کلاس های آموزشی کارگزاران حج.</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سردبیر مجله رشد آموزش قرآن.</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lastRenderedPageBreak/>
        <w:t>راهنما و مشاوره پایان نامه در کارشناسی ارشد و دکتری (موارد متعدد).</w:t>
      </w:r>
    </w:p>
    <w:p w:rsidR="001932D9" w:rsidRPr="005D1047" w:rsidRDefault="001932D9" w:rsidP="007568F5">
      <w:pPr>
        <w:pStyle w:val="ListParagraph"/>
        <w:numPr>
          <w:ilvl w:val="0"/>
          <w:numId w:val="2"/>
        </w:numPr>
        <w:rPr>
          <w:rFonts w:cs="B Nazanin"/>
          <w:sz w:val="28"/>
          <w:szCs w:val="28"/>
        </w:rPr>
      </w:pPr>
      <w:r w:rsidRPr="005D1047">
        <w:rPr>
          <w:rFonts w:cs="B Nazanin" w:hint="cs"/>
          <w:sz w:val="28"/>
          <w:szCs w:val="28"/>
          <w:rtl/>
        </w:rPr>
        <w:t xml:space="preserve">راهنما و مشاوره پایان نامه های کارشناسی ارشد در تربیت معلم( حدود </w:t>
      </w:r>
      <w:r w:rsidR="007568F5" w:rsidRPr="005D1047">
        <w:rPr>
          <w:rFonts w:cs="B Nazanin" w:hint="cs"/>
          <w:sz w:val="28"/>
          <w:szCs w:val="28"/>
          <w:rtl/>
        </w:rPr>
        <w:t>100</w:t>
      </w:r>
      <w:r w:rsidRPr="005D1047">
        <w:rPr>
          <w:rFonts w:cs="B Nazanin" w:hint="cs"/>
          <w:sz w:val="28"/>
          <w:szCs w:val="28"/>
          <w:rtl/>
        </w:rPr>
        <w:t xml:space="preserve"> مورد).</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عضوه هیئت تحریریه مجلات "سفینه" و " رشد آموزش قرآن".</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مسئول گروه قرآن در آموزش ضمن خدمت در سال های 61-1358.</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مسئول  گروه دینی در مرکز تربیت معلم در برخی از سال ها.</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تدریس در درس معارف و الهیات و تدریس در دانشکده های مختلف (الزهرا</w:t>
      </w:r>
      <w:r w:rsidRPr="005D1047">
        <w:rPr>
          <w:rFonts w:cs="B Nazanin" w:hint="cs"/>
          <w:sz w:val="28"/>
          <w:szCs w:val="28"/>
          <w:vertAlign w:val="superscript"/>
          <w:rtl/>
        </w:rPr>
        <w:t>(س)</w:t>
      </w:r>
      <w:r w:rsidRPr="005D1047">
        <w:rPr>
          <w:rFonts w:cs="B Nazanin" w:hint="cs"/>
          <w:sz w:val="28"/>
          <w:szCs w:val="28"/>
          <w:rtl/>
        </w:rPr>
        <w:t xml:space="preserve"> ، علامه طباطبایی) .</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تدریس تفسیر برای اساتید در دانشگاه شهید بهشتی در سال های 85-84.</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عضویت و شرکت در شورای معارف شبکه های صدا و سیما.</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کارشناسی دینی و قرآنی صدا وسیمای جمهوری اسلامی ایران.</w:t>
      </w:r>
    </w:p>
    <w:p w:rsidR="001932D9" w:rsidRPr="005D1047" w:rsidRDefault="001932D9" w:rsidP="007A7AD2">
      <w:pPr>
        <w:pStyle w:val="ListParagraph"/>
        <w:numPr>
          <w:ilvl w:val="0"/>
          <w:numId w:val="2"/>
        </w:numPr>
        <w:rPr>
          <w:rFonts w:cs="B Nazanin"/>
          <w:sz w:val="28"/>
          <w:szCs w:val="28"/>
        </w:rPr>
      </w:pPr>
      <w:r w:rsidRPr="005D1047">
        <w:rPr>
          <w:rFonts w:cs="B Nazanin" w:hint="cs"/>
          <w:sz w:val="28"/>
          <w:szCs w:val="28"/>
          <w:rtl/>
        </w:rPr>
        <w:t xml:space="preserve">تدریس در دانشکده حدیث در آموزش </w:t>
      </w:r>
      <w:r w:rsidR="008151C7" w:rsidRPr="005D1047">
        <w:rPr>
          <w:rFonts w:cs="B Nazanin" w:hint="cs"/>
          <w:sz w:val="28"/>
          <w:szCs w:val="28"/>
          <w:rtl/>
        </w:rPr>
        <w:t>مجازی تفسیر (1) و (2) و کلام (3) و تقسیر کارشناسی ارشد.</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تدریس در کارشناسی ارشد و دکتری در دانشکده اصول دین و دانشگاه آزاد و دانشگاه تربیت مدرس</w:t>
      </w:r>
      <w:r w:rsidR="00253987" w:rsidRPr="005D1047">
        <w:rPr>
          <w:rFonts w:cs="B Nazanin" w:hint="cs"/>
          <w:sz w:val="28"/>
          <w:szCs w:val="28"/>
          <w:rtl/>
        </w:rPr>
        <w:t xml:space="preserve">. دانشگاه قرآن و حدیث و دانشگاه پردیس </w:t>
      </w:r>
      <w:r w:rsidRPr="005D1047">
        <w:rPr>
          <w:rFonts w:cs="B Nazanin" w:hint="cs"/>
          <w:sz w:val="28"/>
          <w:szCs w:val="28"/>
          <w:rtl/>
        </w:rPr>
        <w:t>.</w:t>
      </w:r>
    </w:p>
    <w:p w:rsidR="007568F5" w:rsidRPr="005D1047" w:rsidRDefault="007568F5" w:rsidP="007A7AD2">
      <w:pPr>
        <w:pStyle w:val="ListParagraph"/>
        <w:numPr>
          <w:ilvl w:val="0"/>
          <w:numId w:val="2"/>
        </w:numPr>
        <w:rPr>
          <w:rFonts w:cs="B Nazanin"/>
          <w:sz w:val="28"/>
          <w:szCs w:val="28"/>
        </w:rPr>
      </w:pPr>
      <w:r w:rsidRPr="005D1047">
        <w:rPr>
          <w:rFonts w:cs="B Nazanin" w:hint="cs"/>
          <w:sz w:val="28"/>
          <w:szCs w:val="28"/>
          <w:rtl/>
        </w:rPr>
        <w:t>تدریس در ارشد و دکتری در دانشگاه معارف قم</w:t>
      </w:r>
    </w:p>
    <w:p w:rsidR="007568F5" w:rsidRPr="005D1047" w:rsidRDefault="007568F5" w:rsidP="007A7AD2">
      <w:pPr>
        <w:pStyle w:val="ListParagraph"/>
        <w:numPr>
          <w:ilvl w:val="0"/>
          <w:numId w:val="2"/>
        </w:numPr>
        <w:rPr>
          <w:rFonts w:cs="B Nazanin"/>
          <w:sz w:val="28"/>
          <w:szCs w:val="28"/>
        </w:rPr>
      </w:pPr>
      <w:r w:rsidRPr="005D1047">
        <w:rPr>
          <w:rFonts w:cs="B Nazanin" w:hint="cs"/>
          <w:sz w:val="28"/>
          <w:szCs w:val="28"/>
          <w:rtl/>
        </w:rPr>
        <w:t>عضو هیأت علمی دانشگاه تربیت معلم شهید رجایی</w:t>
      </w:r>
    </w:p>
    <w:p w:rsidR="008151C7" w:rsidRPr="005D1047" w:rsidRDefault="008151C7" w:rsidP="008151C7">
      <w:pPr>
        <w:pStyle w:val="ListParagraph"/>
        <w:numPr>
          <w:ilvl w:val="0"/>
          <w:numId w:val="1"/>
        </w:numPr>
        <w:rPr>
          <w:rFonts w:cs="B Nazanin"/>
          <w:sz w:val="28"/>
          <w:szCs w:val="28"/>
        </w:rPr>
      </w:pPr>
      <w:r w:rsidRPr="005D1047">
        <w:rPr>
          <w:rFonts w:cs="B Nazanin" w:hint="cs"/>
          <w:sz w:val="28"/>
          <w:szCs w:val="28"/>
          <w:rtl/>
        </w:rPr>
        <w:t>فعالیت های پژوهشی:</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1378: کتاب انما( این است و جز این نیست) انتشارات رایزن.</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1378: کتاب جبر و اختیار یا سیمای مختار انسان در قرآن کریم ، چاپ سوم ، انتشارات محمد(1386).</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1379: کتاب ظاهر و باطن قرآن ، سوم ، انتشارات محمد(1386).</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1387: کتاب به رنگ آسمان (بایسته های قرآنی در خانواده ) ، انتشارات آستان قدس رضوی.</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1371: کتاب معارف دینی ، 2 جلد ، چاپ توسط بنیاد شهید.</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1387: کتاب به رنگ محبوب ( بایسته های رفتاری در قرآن کریم) ، انتشارات رایزن 1388.</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جزوه اخلاق در قرآن برای تدریس در کلاس.</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جزوه معارف دینی ( در موضوعات توحید ، نبوت ، امامت ، معاد) .</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جزوه تفسیر سوره های اسراء و مومنون.</w:t>
      </w:r>
    </w:p>
    <w:p w:rsidR="008151C7" w:rsidRPr="005D1047" w:rsidRDefault="008151C7" w:rsidP="008151C7">
      <w:pPr>
        <w:pStyle w:val="ListParagraph"/>
        <w:numPr>
          <w:ilvl w:val="0"/>
          <w:numId w:val="1"/>
        </w:numPr>
        <w:rPr>
          <w:rFonts w:cs="B Nazanin"/>
          <w:sz w:val="28"/>
          <w:szCs w:val="28"/>
        </w:rPr>
      </w:pPr>
      <w:r w:rsidRPr="005D1047">
        <w:rPr>
          <w:rFonts w:cs="B Nazanin" w:hint="cs"/>
          <w:sz w:val="28"/>
          <w:szCs w:val="28"/>
          <w:rtl/>
        </w:rPr>
        <w:t>مقالات:</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ارتباط آیات در قران کریم با نگاهی به سوره تحریم ؛ مجله پژوهش دینی شماره 7.</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t xml:space="preserve">سیر تاریخ در قرآن کریم ؛ مشترک ، فصلنامه </w:t>
      </w:r>
      <w:r w:rsidR="00101613" w:rsidRPr="005D1047">
        <w:rPr>
          <w:rFonts w:cs="B Nazanin" w:hint="cs"/>
          <w:sz w:val="28"/>
          <w:szCs w:val="28"/>
          <w:rtl/>
        </w:rPr>
        <w:t>پژوهش دینی.</w:t>
      </w:r>
    </w:p>
    <w:p w:rsidR="008151C7" w:rsidRPr="005D1047" w:rsidRDefault="008151C7" w:rsidP="007A7AD2">
      <w:pPr>
        <w:pStyle w:val="ListParagraph"/>
        <w:numPr>
          <w:ilvl w:val="0"/>
          <w:numId w:val="2"/>
        </w:numPr>
        <w:rPr>
          <w:rFonts w:cs="B Nazanin"/>
          <w:sz w:val="28"/>
          <w:szCs w:val="28"/>
        </w:rPr>
      </w:pPr>
      <w:r w:rsidRPr="005D1047">
        <w:rPr>
          <w:rFonts w:cs="B Nazanin" w:hint="cs"/>
          <w:sz w:val="28"/>
          <w:szCs w:val="28"/>
          <w:rtl/>
        </w:rPr>
        <w:lastRenderedPageBreak/>
        <w:t xml:space="preserve">ملک کبیر ، تفسیر سوره دهر ، فصلنامه رشد آموزش </w:t>
      </w:r>
      <w:r w:rsidR="00101613" w:rsidRPr="005D1047">
        <w:rPr>
          <w:rFonts w:cs="B Nazanin" w:hint="cs"/>
          <w:sz w:val="28"/>
          <w:szCs w:val="28"/>
          <w:rtl/>
        </w:rPr>
        <w:t>(در دو شماره).</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نحن اسماء الله الحسنی ؛ تفسیر آیه نور ، فصلنامه رشد آموزش ، زمستان 87.</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پیامبر اکرم</w:t>
      </w:r>
      <w:r w:rsidRPr="005D1047">
        <w:rPr>
          <w:rFonts w:cs="B Nazanin" w:hint="cs"/>
          <w:sz w:val="28"/>
          <w:szCs w:val="28"/>
          <w:vertAlign w:val="superscript"/>
          <w:rtl/>
        </w:rPr>
        <w:t>(ص)</w:t>
      </w:r>
      <w:r w:rsidRPr="005D1047">
        <w:rPr>
          <w:rFonts w:cs="B Nazanin" w:hint="cs"/>
          <w:sz w:val="28"/>
          <w:szCs w:val="28"/>
          <w:rtl/>
        </w:rPr>
        <w:t xml:space="preserve"> شاهد بر اعمال ، فصل نامه رشد آموزش قرآن.</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سلسله مقالات درباره معاد ،( 16 مقاله) در مجله کشاورز و تعدادی مقاله که برای چاپ آماده می شود.</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سخنرانی های علمی متعدد در دانشگاه ها و سمینار ها.</w:t>
      </w:r>
    </w:p>
    <w:p w:rsidR="00101613" w:rsidRPr="005D1047" w:rsidRDefault="008A6D25" w:rsidP="00101613">
      <w:pPr>
        <w:pStyle w:val="ListParagraph"/>
        <w:numPr>
          <w:ilvl w:val="0"/>
          <w:numId w:val="1"/>
        </w:numPr>
        <w:rPr>
          <w:rFonts w:cs="B Nazanin"/>
          <w:sz w:val="28"/>
          <w:szCs w:val="28"/>
        </w:rPr>
      </w:pPr>
      <w:r w:rsidRPr="005D1047">
        <w:rPr>
          <w:rFonts w:cs="B Nazanin" w:hint="cs"/>
          <w:sz w:val="28"/>
          <w:szCs w:val="28"/>
          <w:rtl/>
        </w:rPr>
        <w:t>تقدیر ها</w:t>
      </w:r>
      <w:r w:rsidR="00101613" w:rsidRPr="005D1047">
        <w:rPr>
          <w:rFonts w:cs="B Nazanin" w:hint="cs"/>
          <w:sz w:val="28"/>
          <w:szCs w:val="28"/>
          <w:rtl/>
        </w:rPr>
        <w:t>:</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محقق برگزیده قرآن در سومین همایش " تجلیل از پیشکسوتان قرآنی" 1383.</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دریافت تندیس افتخار از سازمان فرهنگی هنری شهرداری تهران به جهت انتخاب به عنوان پیشکسوت قرآنی در سال 1383.</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انتخاب به عنوان محقق ممتاز قرآنی (خادم قرآن) در نمایشگاه بین المللی قرآن در رمضان سال 1385 و دریافت تندیس و لوح تقدیر از ریاست محترم جمهور.</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دریافت دها لوح تقدیر و تشکر از سازمان صدا و سیما و سایر نهاد ها به خاطر پژوهش ها و کارشناسی قرآن و معارف.</w:t>
      </w:r>
    </w:p>
    <w:p w:rsidR="00101613" w:rsidRPr="005D1047" w:rsidRDefault="00101613" w:rsidP="007A7AD2">
      <w:pPr>
        <w:pStyle w:val="ListParagraph"/>
        <w:numPr>
          <w:ilvl w:val="0"/>
          <w:numId w:val="2"/>
        </w:numPr>
        <w:rPr>
          <w:rFonts w:cs="B Nazanin"/>
          <w:sz w:val="28"/>
          <w:szCs w:val="28"/>
        </w:rPr>
      </w:pPr>
      <w:r w:rsidRPr="005D1047">
        <w:rPr>
          <w:rFonts w:cs="B Nazanin" w:hint="cs"/>
          <w:sz w:val="28"/>
          <w:szCs w:val="28"/>
          <w:rtl/>
        </w:rPr>
        <w:t xml:space="preserve">مدرس نمونه دانشگاه شهید رجایی در سال </w:t>
      </w:r>
      <w:r w:rsidR="008A6D25" w:rsidRPr="005D1047">
        <w:rPr>
          <w:rFonts w:cs="B Nazanin" w:hint="cs"/>
          <w:sz w:val="28"/>
          <w:szCs w:val="28"/>
          <w:rtl/>
        </w:rPr>
        <w:t xml:space="preserve"> </w:t>
      </w:r>
      <w:r w:rsidRPr="005D1047">
        <w:rPr>
          <w:rFonts w:cs="B Nazanin" w:hint="cs"/>
          <w:sz w:val="28"/>
          <w:szCs w:val="28"/>
          <w:rtl/>
        </w:rPr>
        <w:t>1383.</w:t>
      </w:r>
    </w:p>
    <w:p w:rsidR="00A51C9C" w:rsidRPr="005D1047" w:rsidRDefault="00A51C9C" w:rsidP="00A51C9C">
      <w:pPr>
        <w:rPr>
          <w:rFonts w:cs="B Nazanin"/>
          <w:sz w:val="28"/>
          <w:szCs w:val="28"/>
          <w:rtl/>
        </w:rPr>
      </w:pPr>
      <w:r w:rsidRPr="005D1047">
        <w:rPr>
          <w:rFonts w:cs="B Nazanin" w:hint="cs"/>
          <w:sz w:val="28"/>
          <w:szCs w:val="28"/>
          <w:rtl/>
        </w:rPr>
        <w:t>و فعالیت های در حال حاضر:</w:t>
      </w:r>
    </w:p>
    <w:p w:rsidR="00A51C9C" w:rsidRPr="005D1047" w:rsidRDefault="00A51C9C" w:rsidP="00A51C9C">
      <w:pPr>
        <w:pStyle w:val="ListParagraph"/>
        <w:numPr>
          <w:ilvl w:val="0"/>
          <w:numId w:val="2"/>
        </w:numPr>
        <w:rPr>
          <w:rFonts w:cs="B Nazanin"/>
          <w:sz w:val="28"/>
          <w:szCs w:val="28"/>
        </w:rPr>
      </w:pPr>
      <w:r w:rsidRPr="005D1047">
        <w:rPr>
          <w:rFonts w:cs="B Nazanin" w:hint="cs"/>
          <w:sz w:val="28"/>
          <w:szCs w:val="28"/>
          <w:rtl/>
        </w:rPr>
        <w:t>عضو هیأت علمی دانشگاه تربیت معلم شهید رجایی</w:t>
      </w:r>
    </w:p>
    <w:p w:rsidR="00A51C9C" w:rsidRPr="005D1047" w:rsidRDefault="00A51C9C" w:rsidP="008A6D25">
      <w:pPr>
        <w:pStyle w:val="ListParagraph"/>
        <w:numPr>
          <w:ilvl w:val="0"/>
          <w:numId w:val="2"/>
        </w:numPr>
        <w:rPr>
          <w:rFonts w:cs="B Nazanin"/>
          <w:sz w:val="28"/>
          <w:szCs w:val="28"/>
        </w:rPr>
      </w:pPr>
      <w:r w:rsidRPr="005D1047">
        <w:rPr>
          <w:rFonts w:cs="B Nazanin" w:hint="cs"/>
          <w:sz w:val="28"/>
          <w:szCs w:val="28"/>
          <w:rtl/>
        </w:rPr>
        <w:t xml:space="preserve">مدیر مسئول مؤسسه </w:t>
      </w:r>
      <w:r w:rsidR="004B0309" w:rsidRPr="005D1047">
        <w:rPr>
          <w:rFonts w:cs="B Nazanin" w:hint="cs"/>
          <w:sz w:val="28"/>
          <w:szCs w:val="28"/>
          <w:rtl/>
        </w:rPr>
        <w:t xml:space="preserve">فرهنگی قرآن و عترت نور المجتبی </w:t>
      </w:r>
      <w:r w:rsidRPr="005D1047">
        <w:rPr>
          <w:rFonts w:cs="B Nazanin" w:hint="cs"/>
          <w:sz w:val="28"/>
          <w:szCs w:val="28"/>
          <w:rtl/>
        </w:rPr>
        <w:t>علیه السلام</w:t>
      </w:r>
    </w:p>
    <w:p w:rsidR="008A6D25" w:rsidRPr="005D1047" w:rsidRDefault="008A6D25" w:rsidP="008A6D25">
      <w:pPr>
        <w:pStyle w:val="ListParagraph"/>
        <w:numPr>
          <w:ilvl w:val="0"/>
          <w:numId w:val="2"/>
        </w:numPr>
        <w:rPr>
          <w:rFonts w:cs="B Nazanin"/>
          <w:sz w:val="28"/>
          <w:szCs w:val="28"/>
        </w:rPr>
      </w:pPr>
      <w:r w:rsidRPr="005D1047">
        <w:rPr>
          <w:rFonts w:cs="B Nazanin" w:hint="cs"/>
          <w:sz w:val="28"/>
          <w:szCs w:val="28"/>
          <w:rtl/>
        </w:rPr>
        <w:t>کارشناس قرآنی</w:t>
      </w:r>
      <w:r w:rsidR="004B0309" w:rsidRPr="005D1047">
        <w:rPr>
          <w:rFonts w:cs="B Nazanin" w:hint="cs"/>
          <w:sz w:val="28"/>
          <w:szCs w:val="28"/>
          <w:rtl/>
        </w:rPr>
        <w:t xml:space="preserve"> و مذهبی</w:t>
      </w:r>
      <w:r w:rsidRPr="005D1047">
        <w:rPr>
          <w:rFonts w:cs="B Nazanin" w:hint="cs"/>
          <w:sz w:val="28"/>
          <w:szCs w:val="28"/>
          <w:rtl/>
        </w:rPr>
        <w:t xml:space="preserve"> در صدا و سیمای جمهوری اسلامی ایران</w:t>
      </w:r>
    </w:p>
    <w:p w:rsidR="00253987" w:rsidRPr="005D1047" w:rsidRDefault="00253987" w:rsidP="008A6D25">
      <w:pPr>
        <w:pStyle w:val="ListParagraph"/>
        <w:numPr>
          <w:ilvl w:val="0"/>
          <w:numId w:val="2"/>
        </w:numPr>
        <w:rPr>
          <w:rFonts w:cs="B Nazanin"/>
          <w:sz w:val="28"/>
          <w:szCs w:val="28"/>
        </w:rPr>
      </w:pPr>
      <w:r w:rsidRPr="005D1047">
        <w:rPr>
          <w:rFonts w:cs="B Nazanin" w:hint="cs"/>
          <w:sz w:val="28"/>
          <w:szCs w:val="28"/>
          <w:rtl/>
        </w:rPr>
        <w:t>عضو شورای عالی قرآن شهرداری تهران</w:t>
      </w:r>
    </w:p>
    <w:p w:rsidR="008A6D25" w:rsidRPr="005D1047" w:rsidRDefault="004B0309" w:rsidP="008A6D25">
      <w:pPr>
        <w:pStyle w:val="ListParagraph"/>
        <w:numPr>
          <w:ilvl w:val="0"/>
          <w:numId w:val="2"/>
        </w:numPr>
        <w:rPr>
          <w:rFonts w:cs="B Nazanin"/>
          <w:sz w:val="28"/>
          <w:szCs w:val="28"/>
        </w:rPr>
      </w:pPr>
      <w:r w:rsidRPr="005D1047">
        <w:rPr>
          <w:rFonts w:cs="B Nazanin" w:hint="cs"/>
          <w:sz w:val="28"/>
          <w:szCs w:val="28"/>
          <w:rtl/>
        </w:rPr>
        <w:t>ضبط یک دوره تخصصی تفسیر قرآ</w:t>
      </w:r>
      <w:r w:rsidR="008A6D25" w:rsidRPr="005D1047">
        <w:rPr>
          <w:rFonts w:cs="B Nazanin" w:hint="cs"/>
          <w:sz w:val="28"/>
          <w:szCs w:val="28"/>
          <w:rtl/>
        </w:rPr>
        <w:t>ن کریم</w:t>
      </w:r>
    </w:p>
    <w:p w:rsidR="008A6D25" w:rsidRPr="005D1047" w:rsidRDefault="008A6D25" w:rsidP="008A6D25">
      <w:pPr>
        <w:pStyle w:val="ListParagraph"/>
        <w:numPr>
          <w:ilvl w:val="0"/>
          <w:numId w:val="2"/>
        </w:numPr>
        <w:rPr>
          <w:rFonts w:cs="B Nazanin"/>
          <w:sz w:val="28"/>
          <w:szCs w:val="28"/>
        </w:rPr>
      </w:pPr>
      <w:r w:rsidRPr="005D1047">
        <w:rPr>
          <w:rFonts w:cs="B Nazanin" w:hint="cs"/>
          <w:sz w:val="28"/>
          <w:szCs w:val="28"/>
          <w:rtl/>
        </w:rPr>
        <w:t>ضبط یک دوره ترجمه توضیحی قرآن کریم به صورت صوتی</w:t>
      </w:r>
    </w:p>
    <w:p w:rsidR="008A6D25" w:rsidRPr="005D1047" w:rsidRDefault="008A6D25" w:rsidP="008A6D25">
      <w:pPr>
        <w:pStyle w:val="ListParagraph"/>
        <w:numPr>
          <w:ilvl w:val="0"/>
          <w:numId w:val="2"/>
        </w:numPr>
        <w:rPr>
          <w:rFonts w:cs="B Nazanin"/>
          <w:sz w:val="28"/>
          <w:szCs w:val="28"/>
        </w:rPr>
      </w:pPr>
      <w:r w:rsidRPr="005D1047">
        <w:rPr>
          <w:rFonts w:cs="B Nazanin" w:hint="cs"/>
          <w:sz w:val="28"/>
          <w:szCs w:val="28"/>
          <w:rtl/>
        </w:rPr>
        <w:t>تدوین یک دوره کوتاه مدت از معارف اسلامی در قالب 32 واحد درسی به صورت مجازی برای علاقمندان به یادگیری یک دوره فشرده معارف قرآنی، که بزودی از طریق سایت مؤسسه نور المجتبی علیه السلام ارائه خواهد شد.</w:t>
      </w:r>
    </w:p>
    <w:p w:rsidR="008A6D25" w:rsidRPr="005D1047" w:rsidRDefault="008A6D25" w:rsidP="008A6D25">
      <w:pPr>
        <w:rPr>
          <w:rFonts w:cs="B Nazanin"/>
          <w:sz w:val="28"/>
          <w:szCs w:val="28"/>
        </w:rPr>
      </w:pPr>
      <w:r w:rsidRPr="005D1047">
        <w:rPr>
          <w:rFonts w:cs="B Nazanin" w:hint="cs"/>
          <w:sz w:val="28"/>
          <w:szCs w:val="28"/>
          <w:rtl/>
        </w:rPr>
        <w:t xml:space="preserve">  </w:t>
      </w:r>
      <w:bookmarkEnd w:id="0"/>
    </w:p>
    <w:sectPr w:rsidR="008A6D25" w:rsidRPr="005D1047" w:rsidSect="004B0309">
      <w:pgSz w:w="11906" w:h="16838"/>
      <w:pgMar w:top="990" w:right="1440" w:bottom="990" w:left="1440" w:header="720" w:footer="720" w:gutter="0"/>
      <w:pgBorders w:offsetFrom="page">
        <w:top w:val="twistedLines2" w:sz="18" w:space="24" w:color="76923C" w:themeColor="accent3" w:themeShade="BF"/>
        <w:left w:val="twistedLines2" w:sz="18" w:space="24" w:color="76923C" w:themeColor="accent3" w:themeShade="BF"/>
        <w:bottom w:val="twistedLines2" w:sz="18" w:space="24" w:color="76923C" w:themeColor="accent3" w:themeShade="BF"/>
        <w:right w:val="twistedLines2" w:sz="18" w:space="24" w:color="76923C" w:themeColor="accent3" w:themeShade="BF"/>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67EEA"/>
    <w:multiLevelType w:val="hybridMultilevel"/>
    <w:tmpl w:val="F6B4033E"/>
    <w:lvl w:ilvl="0" w:tplc="7F209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BE63BB"/>
    <w:multiLevelType w:val="hybridMultilevel"/>
    <w:tmpl w:val="BC301EEA"/>
    <w:lvl w:ilvl="0" w:tplc="68887FBC">
      <w:start w:val="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489A"/>
    <w:rsid w:val="00101613"/>
    <w:rsid w:val="001932D9"/>
    <w:rsid w:val="00253987"/>
    <w:rsid w:val="003F5117"/>
    <w:rsid w:val="004B0309"/>
    <w:rsid w:val="004D07E2"/>
    <w:rsid w:val="005448B6"/>
    <w:rsid w:val="005D1047"/>
    <w:rsid w:val="007209BD"/>
    <w:rsid w:val="007568F5"/>
    <w:rsid w:val="007A7AD2"/>
    <w:rsid w:val="007B5BA4"/>
    <w:rsid w:val="008151C7"/>
    <w:rsid w:val="008A6D25"/>
    <w:rsid w:val="009E2D19"/>
    <w:rsid w:val="00A51C9C"/>
    <w:rsid w:val="00AA489A"/>
    <w:rsid w:val="00AE588B"/>
    <w:rsid w:val="00AF43FF"/>
    <w:rsid w:val="00C92BC0"/>
    <w:rsid w:val="00D245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B5482-B398-44A1-AE2E-9A1C5982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53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9A"/>
    <w:pPr>
      <w:ind w:left="720"/>
      <w:contextualSpacing/>
    </w:pPr>
  </w:style>
  <w:style w:type="paragraph" w:styleId="BalloonText">
    <w:name w:val="Balloon Text"/>
    <w:basedOn w:val="Normal"/>
    <w:link w:val="BalloonTextChar"/>
    <w:uiPriority w:val="99"/>
    <w:semiHidden/>
    <w:unhideWhenUsed/>
    <w:rsid w:val="00AF4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E.Feridoni</cp:lastModifiedBy>
  <cp:revision>14</cp:revision>
  <cp:lastPrinted>2011-07-24T19:41:00Z</cp:lastPrinted>
  <dcterms:created xsi:type="dcterms:W3CDTF">2011-05-17T07:41:00Z</dcterms:created>
  <dcterms:modified xsi:type="dcterms:W3CDTF">2015-12-06T11:13:00Z</dcterms:modified>
</cp:coreProperties>
</file>